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D5DA" w14:textId="20493E48" w:rsidR="00AC5C78" w:rsidRDefault="00AF1575" w:rsidP="00AF1575">
      <w:pPr>
        <w:jc w:val="center"/>
      </w:pPr>
      <w:r>
        <w:t>Example Department Chair Letter</w:t>
      </w:r>
    </w:p>
    <w:p w14:paraId="34E716BD" w14:textId="4F212A15" w:rsidR="00AF1575" w:rsidRDefault="00AF1575" w:rsidP="00AF1575">
      <w:pPr>
        <w:jc w:val="center"/>
      </w:pPr>
      <w:r>
        <w:t>Third Year and Final Tenure Review</w:t>
      </w:r>
    </w:p>
    <w:p w14:paraId="465841D8" w14:textId="42E2C99E" w:rsidR="00AF1575" w:rsidRDefault="00AF1575" w:rsidP="00AF1575">
      <w:pPr>
        <w:jc w:val="center"/>
      </w:pPr>
    </w:p>
    <w:p w14:paraId="115D9D8D" w14:textId="737A90B8" w:rsidR="00AF1575" w:rsidRDefault="00AF1575" w:rsidP="00AF1575">
      <w:r>
        <w:t xml:space="preserve">These letters are adapted from two real letters from a recent, successful, tenure + promotion to </w:t>
      </w:r>
      <w:r w:rsidR="00743A3A">
        <w:t xml:space="preserve">associate </w:t>
      </w:r>
      <w:r>
        <w:t xml:space="preserve">professor on excellence-in-research case.  The original author is Davide </w:t>
      </w:r>
      <w:proofErr w:type="spellStart"/>
      <w:r>
        <w:t>Bolchini</w:t>
      </w:r>
      <w:proofErr w:type="spellEnd"/>
      <w:r>
        <w:t>, Chair of the Department of Human Centered Computing, School of Informatics and Computing.  For privacy, the candidate’s name is changed, but they gave permission for this use.</w:t>
      </w:r>
    </w:p>
    <w:p w14:paraId="60E6B6E2" w14:textId="660175DA" w:rsidR="00AF1575" w:rsidRDefault="00AF1575" w:rsidP="00AF1575"/>
    <w:p w14:paraId="611309EE" w14:textId="672B040F" w:rsidR="00AF1575" w:rsidRDefault="00AF1575" w:rsidP="00AF1575">
      <w:r>
        <w:t>Again, for privacy, I use “</w:t>
      </w:r>
      <w:r w:rsidR="00BC0890">
        <w:t>companion animals</w:t>
      </w:r>
      <w:r>
        <w:t>” as a fake research area</w:t>
      </w:r>
      <w:r w:rsidR="00EC4098">
        <w:t xml:space="preserve"> and </w:t>
      </w:r>
      <w:r w:rsidR="00E57C3A">
        <w:t xml:space="preserve">Dr. </w:t>
      </w:r>
      <w:proofErr w:type="spellStart"/>
      <w:r w:rsidR="00E57C3A">
        <w:t>Xerlis</w:t>
      </w:r>
      <w:proofErr w:type="spellEnd"/>
      <w:r w:rsidR="00E57C3A">
        <w:t xml:space="preserve"> as the </w:t>
      </w:r>
      <w:proofErr w:type="gramStart"/>
      <w:r w:rsidR="00E57C3A">
        <w:t>candidate</w:t>
      </w:r>
      <w:proofErr w:type="gramEnd"/>
      <w:r w:rsidR="00E57C3A">
        <w:t xml:space="preserve"> name</w:t>
      </w:r>
      <w:r>
        <w:t xml:space="preserve">. </w:t>
      </w:r>
      <w:r w:rsidR="00C6613E">
        <w:t>Apologies to</w:t>
      </w:r>
      <w:r>
        <w:t xml:space="preserve"> anybody </w:t>
      </w:r>
      <w:proofErr w:type="gramStart"/>
      <w:r>
        <w:t>actually doing</w:t>
      </w:r>
      <w:proofErr w:type="gramEnd"/>
      <w:r>
        <w:t xml:space="preserve"> </w:t>
      </w:r>
      <w:r w:rsidR="00BC0890">
        <w:t xml:space="preserve">this </w:t>
      </w:r>
      <w:r>
        <w:t>research</w:t>
      </w:r>
      <w:r w:rsidR="00E57C3A">
        <w:t xml:space="preserve">, or whose name is </w:t>
      </w:r>
      <w:proofErr w:type="spellStart"/>
      <w:r w:rsidR="00E57C3A">
        <w:t>Xerlis</w:t>
      </w:r>
      <w:proofErr w:type="spellEnd"/>
      <w:r w:rsidR="00E57C3A">
        <w:t xml:space="preserve">.  </w:t>
      </w:r>
    </w:p>
    <w:p w14:paraId="05FE0DD4" w14:textId="77777777" w:rsidR="00AF1575" w:rsidRDefault="00AF1575" w:rsidP="00AF1575"/>
    <w:p w14:paraId="2006D702" w14:textId="7263827F" w:rsidR="00AF1575" w:rsidRDefault="00AF1575" w:rsidP="00AF1575">
      <w:r>
        <w:rPr>
          <w:u w:val="single"/>
        </w:rPr>
        <w:t>Why are these good examples</w:t>
      </w:r>
      <w:r>
        <w:t>?</w:t>
      </w:r>
    </w:p>
    <w:p w14:paraId="3DEBFCCC" w14:textId="77777777" w:rsidR="00AF1575" w:rsidRDefault="00AF1575" w:rsidP="00AF1575">
      <w:pPr>
        <w:pStyle w:val="ListParagraph"/>
        <w:numPr>
          <w:ilvl w:val="0"/>
          <w:numId w:val="1"/>
        </w:numPr>
      </w:pPr>
      <w:r>
        <w:t xml:space="preserve">They are neither too long nor too short.  </w:t>
      </w:r>
    </w:p>
    <w:p w14:paraId="6E924496" w14:textId="51C974F1" w:rsidR="00AF1575" w:rsidRDefault="00AF1575" w:rsidP="00AF1575">
      <w:pPr>
        <w:pStyle w:val="ListParagraph"/>
        <w:numPr>
          <w:ilvl w:val="1"/>
          <w:numId w:val="1"/>
        </w:numPr>
      </w:pPr>
      <w:r>
        <w:t>Not too short:  They address all areas of the faculty member’s responsibilities</w:t>
      </w:r>
      <w:r w:rsidR="005D72C0">
        <w:t>, giving important details about field-specific indicators.</w:t>
      </w:r>
    </w:p>
    <w:p w14:paraId="0F5F2278" w14:textId="77777777" w:rsidR="009D4999" w:rsidRDefault="00AF1575" w:rsidP="009D4999">
      <w:pPr>
        <w:pStyle w:val="ListParagraph"/>
        <w:numPr>
          <w:ilvl w:val="1"/>
          <w:numId w:val="1"/>
        </w:numPr>
      </w:pPr>
      <w:r>
        <w:t xml:space="preserve">Not too long:  </w:t>
      </w:r>
      <w:r w:rsidR="009D4999">
        <w:t>These are a little on the long side, but not too long.  Critical things to watch out for</w:t>
      </w:r>
    </w:p>
    <w:p w14:paraId="5B7A2FBB" w14:textId="02F405B6" w:rsidR="009D4999" w:rsidRDefault="009D4999" w:rsidP="009D4999">
      <w:pPr>
        <w:pStyle w:val="ListParagraph"/>
        <w:numPr>
          <w:ilvl w:val="2"/>
          <w:numId w:val="1"/>
        </w:numPr>
      </w:pPr>
      <w:r>
        <w:t>If t</w:t>
      </w:r>
      <w:r w:rsidR="00EC4098">
        <w:t xml:space="preserve">he candidate statement is not detailed enough, have the candidate revise it.  </w:t>
      </w:r>
    </w:p>
    <w:p w14:paraId="1D4E25EF" w14:textId="5EEB4647" w:rsidR="00EC4098" w:rsidRDefault="00EC4098" w:rsidP="009D4999">
      <w:pPr>
        <w:pStyle w:val="ListParagraph"/>
        <w:numPr>
          <w:ilvl w:val="2"/>
          <w:numId w:val="1"/>
        </w:numPr>
      </w:pPr>
      <w:r>
        <w:t xml:space="preserve">Avoid </w:t>
      </w:r>
      <w:r w:rsidR="009D4999">
        <w:t xml:space="preserve">spending time on your </w:t>
      </w:r>
      <w:r>
        <w:t>own role in mentoring or other chair histor</w:t>
      </w:r>
      <w:r w:rsidR="009D4999">
        <w:t>y—everything should be oriented around the candidate.</w:t>
      </w:r>
    </w:p>
    <w:p w14:paraId="0E08473B" w14:textId="77777777" w:rsidR="00EC4098" w:rsidRDefault="00EC4098" w:rsidP="00EC4098">
      <w:pPr>
        <w:pStyle w:val="ListParagraph"/>
        <w:numPr>
          <w:ilvl w:val="0"/>
          <w:numId w:val="1"/>
        </w:numPr>
      </w:pPr>
      <w:r>
        <w:t>They call out distinctively valuable aspects of the candidate’s research.</w:t>
      </w:r>
    </w:p>
    <w:p w14:paraId="68493791" w14:textId="3CF1336E" w:rsidR="00EC4098" w:rsidRDefault="00EC4098" w:rsidP="00EC4098">
      <w:pPr>
        <w:pStyle w:val="ListParagraph"/>
        <w:numPr>
          <w:ilvl w:val="0"/>
          <w:numId w:val="1"/>
        </w:numPr>
      </w:pPr>
      <w:r>
        <w:t>It states the obvious (</w:t>
      </w:r>
      <w:proofErr w:type="gramStart"/>
      <w:r w:rsidR="00A8347E">
        <w:t>e.g.</w:t>
      </w:r>
      <w:proofErr w:type="gramEnd"/>
      <w:r w:rsidR="00A8347E">
        <w:t xml:space="preserve"> </w:t>
      </w:r>
      <w:r>
        <w:t xml:space="preserve">the </w:t>
      </w:r>
      <w:r w:rsidR="00A8347E">
        <w:t xml:space="preserve">normal </w:t>
      </w:r>
      <w:r>
        <w:t xml:space="preserve">course load), clarifying things for other levels.  </w:t>
      </w:r>
    </w:p>
    <w:p w14:paraId="2D203605" w14:textId="234D4C0D" w:rsidR="00EC4098" w:rsidRDefault="00EC4098" w:rsidP="00EC4098">
      <w:pPr>
        <w:pStyle w:val="ListParagraph"/>
        <w:numPr>
          <w:ilvl w:val="0"/>
          <w:numId w:val="1"/>
        </w:numPr>
      </w:pPr>
      <w:r>
        <w:t xml:space="preserve">It is specific and visually clear about what the criteria are and how the candidate met them.  </w:t>
      </w:r>
      <w:r w:rsidR="00E57C3A">
        <w:t xml:space="preserve">(The use of bold, italics, and boxing are original to Davide </w:t>
      </w:r>
      <w:proofErr w:type="spellStart"/>
      <w:r w:rsidR="00E57C3A">
        <w:t>Bolchini’s</w:t>
      </w:r>
      <w:proofErr w:type="spellEnd"/>
      <w:r w:rsidR="00E57C3A">
        <w:t xml:space="preserve"> version.).</w:t>
      </w:r>
    </w:p>
    <w:p w14:paraId="47F1ACD0" w14:textId="316570A7" w:rsidR="00EC4098" w:rsidRDefault="00EC4098" w:rsidP="00EC4098">
      <w:pPr>
        <w:pStyle w:val="ListParagraph"/>
        <w:numPr>
          <w:ilvl w:val="0"/>
          <w:numId w:val="1"/>
        </w:numPr>
      </w:pPr>
      <w:r>
        <w:t>At the third year review it confirms the candidate’s efforts so far and lays out encouragement and rigor for next steps for success.</w:t>
      </w:r>
    </w:p>
    <w:p w14:paraId="1B9F8F9C" w14:textId="6A62C316" w:rsidR="002A5FA0" w:rsidRDefault="002A5FA0" w:rsidP="002A5FA0"/>
    <w:p w14:paraId="69E30B11" w14:textId="6D38C6C5" w:rsidR="002A5FA0" w:rsidRDefault="002A5FA0" w:rsidP="002A5FA0">
      <w:r w:rsidRPr="002A5FA0">
        <w:rPr>
          <w:u w:val="single"/>
        </w:rPr>
        <w:t>Some tweaks</w:t>
      </w:r>
      <w:r w:rsidR="00BC0890">
        <w:t xml:space="preserve"> (see also a few footnotes in </w:t>
      </w:r>
      <w:r w:rsidR="00BC0890" w:rsidRPr="00BC0890">
        <w:rPr>
          <w:color w:val="4472C4" w:themeColor="accent1"/>
        </w:rPr>
        <w:t>blue</w:t>
      </w:r>
      <w:r w:rsidR="00BC0890">
        <w:t>)</w:t>
      </w:r>
    </w:p>
    <w:p w14:paraId="455D732C" w14:textId="0C1D724C" w:rsidR="002A5FA0" w:rsidRDefault="002A5FA0" w:rsidP="002A5FA0">
      <w:pPr>
        <w:pStyle w:val="ListParagraph"/>
        <w:numPr>
          <w:ilvl w:val="0"/>
          <w:numId w:val="2"/>
        </w:numPr>
      </w:pPr>
      <w:r>
        <w:t xml:space="preserve">In the original </w:t>
      </w:r>
      <w:r>
        <w:rPr>
          <w:b/>
          <w:bCs/>
        </w:rPr>
        <w:t>third year review</w:t>
      </w:r>
      <w:r>
        <w:t>, the candidate prepared a mini-</w:t>
      </w:r>
      <w:proofErr w:type="gramStart"/>
      <w:r>
        <w:t>dossier</w:t>
      </w:r>
      <w:proofErr w:type="gramEnd"/>
      <w:r w:rsidR="00A43441">
        <w:t xml:space="preserve"> and 3 external letters were </w:t>
      </w:r>
      <w:r w:rsidR="00BC0890">
        <w:t>obtained</w:t>
      </w:r>
      <w:r w:rsidR="00A43441">
        <w:t xml:space="preserve">.  OAA discourages this, although </w:t>
      </w:r>
      <w:r w:rsidR="00827269">
        <w:t xml:space="preserve">it is important to </w:t>
      </w:r>
      <w:r w:rsidR="00A43441">
        <w:t>remind</w:t>
      </w:r>
      <w:r w:rsidR="00827269">
        <w:t xml:space="preserve"> </w:t>
      </w:r>
      <w:r w:rsidR="00A43441">
        <w:t xml:space="preserve">the candidate that assertions in the candidate statement </w:t>
      </w:r>
      <w:r w:rsidR="00827269">
        <w:t xml:space="preserve">WILL </w:t>
      </w:r>
      <w:r w:rsidR="00A43441">
        <w:t>need documentation</w:t>
      </w:r>
      <w:r w:rsidR="00827269">
        <w:t xml:space="preserve">.  </w:t>
      </w:r>
      <w:r w:rsidR="00337DBB">
        <w:t xml:space="preserve">I have </w:t>
      </w:r>
      <w:r w:rsidR="00337DBB">
        <w:rPr>
          <w:i/>
          <w:iCs/>
        </w:rPr>
        <w:t xml:space="preserve">omitted </w:t>
      </w:r>
      <w:r w:rsidR="00337DBB">
        <w:t>all mention of external letters</w:t>
      </w:r>
      <w:r w:rsidR="00BC0890">
        <w:t xml:space="preserve"> in the </w:t>
      </w:r>
      <w:proofErr w:type="gramStart"/>
      <w:r w:rsidR="00BC0890">
        <w:t>third year</w:t>
      </w:r>
      <w:proofErr w:type="gramEnd"/>
      <w:r w:rsidR="00BC0890">
        <w:t xml:space="preserve"> review</w:t>
      </w:r>
      <w:r w:rsidR="00337DBB">
        <w:t xml:space="preserve">.  </w:t>
      </w:r>
    </w:p>
    <w:p w14:paraId="3264AF9E" w14:textId="30922E94" w:rsidR="00D23752" w:rsidRDefault="00D23752" w:rsidP="002A5FA0">
      <w:pPr>
        <w:pStyle w:val="ListParagraph"/>
        <w:numPr>
          <w:ilvl w:val="0"/>
          <w:numId w:val="2"/>
        </w:numPr>
      </w:pPr>
      <w:r>
        <w:t>I have removed some mentions of “in two years” and other specific dated timelines.  In this actual case, COVID interfered, in many other cases,</w:t>
      </w:r>
      <w:r w:rsidR="00C6613E">
        <w:t xml:space="preserve"> other issues may happen</w:t>
      </w:r>
      <w:r>
        <w:t xml:space="preserve">.  </w:t>
      </w:r>
    </w:p>
    <w:p w14:paraId="71F2153C" w14:textId="0A7720FB" w:rsidR="00594539" w:rsidRDefault="00594539" w:rsidP="002A5FA0">
      <w:pPr>
        <w:pStyle w:val="ListParagraph"/>
        <w:numPr>
          <w:ilvl w:val="0"/>
          <w:numId w:val="2"/>
        </w:numPr>
      </w:pPr>
      <w:r>
        <w:t xml:space="preserve">I removed mentions of comparative teaching evaluation averages.  </w:t>
      </w:r>
    </w:p>
    <w:sdt>
      <w:sdtPr>
        <w:rPr>
          <w:rFonts w:asciiTheme="minorHAnsi" w:eastAsiaTheme="minorHAnsi" w:hAnsiTheme="minorHAnsi" w:cstheme="minorBidi"/>
          <w:b w:val="0"/>
          <w:bCs w:val="0"/>
          <w:color w:val="auto"/>
          <w:sz w:val="24"/>
          <w:szCs w:val="24"/>
        </w:rPr>
        <w:id w:val="1079183641"/>
        <w:docPartObj>
          <w:docPartGallery w:val="Table of Contents"/>
          <w:docPartUnique/>
        </w:docPartObj>
      </w:sdtPr>
      <w:sdtEndPr>
        <w:rPr>
          <w:noProof/>
        </w:rPr>
      </w:sdtEndPr>
      <w:sdtContent>
        <w:p w14:paraId="6F923467" w14:textId="42D5D3C5" w:rsidR="00743A3A" w:rsidRDefault="00743A3A">
          <w:pPr>
            <w:pStyle w:val="TOCHeading"/>
          </w:pPr>
          <w:r>
            <w:t>Table of Contents</w:t>
          </w:r>
        </w:p>
        <w:p w14:paraId="59E6131B" w14:textId="678B3F66" w:rsidR="00743A3A" w:rsidRDefault="00743A3A">
          <w:pPr>
            <w:pStyle w:val="TOC2"/>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103257211" w:history="1">
            <w:r w:rsidRPr="00980283">
              <w:rPr>
                <w:rStyle w:val="Hyperlink"/>
                <w:noProof/>
              </w:rPr>
              <w:t>Third year review</w:t>
            </w:r>
            <w:r>
              <w:rPr>
                <w:noProof/>
                <w:webHidden/>
              </w:rPr>
              <w:tab/>
            </w:r>
            <w:r>
              <w:rPr>
                <w:noProof/>
                <w:webHidden/>
              </w:rPr>
              <w:fldChar w:fldCharType="begin"/>
            </w:r>
            <w:r>
              <w:rPr>
                <w:noProof/>
                <w:webHidden/>
              </w:rPr>
              <w:instrText xml:space="preserve"> PAGEREF _Toc103257211 \h </w:instrText>
            </w:r>
            <w:r>
              <w:rPr>
                <w:noProof/>
                <w:webHidden/>
              </w:rPr>
            </w:r>
            <w:r>
              <w:rPr>
                <w:noProof/>
                <w:webHidden/>
              </w:rPr>
              <w:fldChar w:fldCharType="separate"/>
            </w:r>
            <w:r>
              <w:rPr>
                <w:noProof/>
                <w:webHidden/>
              </w:rPr>
              <w:t>2</w:t>
            </w:r>
            <w:r>
              <w:rPr>
                <w:noProof/>
                <w:webHidden/>
              </w:rPr>
              <w:fldChar w:fldCharType="end"/>
            </w:r>
          </w:hyperlink>
        </w:p>
        <w:p w14:paraId="6A77C647" w14:textId="06FEFD99" w:rsidR="00743A3A" w:rsidRDefault="00C42972">
          <w:pPr>
            <w:pStyle w:val="TOC2"/>
            <w:tabs>
              <w:tab w:val="right" w:leader="dot" w:pos="9350"/>
            </w:tabs>
            <w:rPr>
              <w:noProof/>
            </w:rPr>
          </w:pPr>
          <w:hyperlink w:anchor="_Toc103257212" w:history="1">
            <w:r w:rsidR="00743A3A" w:rsidRPr="00980283">
              <w:rPr>
                <w:rStyle w:val="Hyperlink"/>
                <w:noProof/>
              </w:rPr>
              <w:t>Promotion and Tenure Review</w:t>
            </w:r>
            <w:r w:rsidR="00743A3A">
              <w:rPr>
                <w:noProof/>
                <w:webHidden/>
              </w:rPr>
              <w:tab/>
            </w:r>
            <w:r w:rsidR="00743A3A">
              <w:rPr>
                <w:noProof/>
                <w:webHidden/>
              </w:rPr>
              <w:fldChar w:fldCharType="begin"/>
            </w:r>
            <w:r w:rsidR="00743A3A">
              <w:rPr>
                <w:noProof/>
                <w:webHidden/>
              </w:rPr>
              <w:instrText xml:space="preserve"> PAGEREF _Toc103257212 \h </w:instrText>
            </w:r>
            <w:r w:rsidR="00743A3A">
              <w:rPr>
                <w:noProof/>
                <w:webHidden/>
              </w:rPr>
            </w:r>
            <w:r w:rsidR="00743A3A">
              <w:rPr>
                <w:noProof/>
                <w:webHidden/>
              </w:rPr>
              <w:fldChar w:fldCharType="separate"/>
            </w:r>
            <w:r w:rsidR="00743A3A">
              <w:rPr>
                <w:noProof/>
                <w:webHidden/>
              </w:rPr>
              <w:t>7</w:t>
            </w:r>
            <w:r w:rsidR="00743A3A">
              <w:rPr>
                <w:noProof/>
                <w:webHidden/>
              </w:rPr>
              <w:fldChar w:fldCharType="end"/>
            </w:r>
          </w:hyperlink>
        </w:p>
        <w:p w14:paraId="56F137BF" w14:textId="7F5389AE" w:rsidR="00743A3A" w:rsidRDefault="00743A3A">
          <w:r>
            <w:rPr>
              <w:b/>
              <w:bCs/>
              <w:noProof/>
            </w:rPr>
            <w:fldChar w:fldCharType="end"/>
          </w:r>
        </w:p>
      </w:sdtContent>
    </w:sdt>
    <w:p w14:paraId="25557FA8" w14:textId="5C0F0AD9" w:rsidR="00EC4098" w:rsidRDefault="00EC4098">
      <w:r>
        <w:br w:type="page"/>
      </w:r>
    </w:p>
    <w:p w14:paraId="5CE3FEF6" w14:textId="38CDD8CA" w:rsidR="00D114D9" w:rsidRDefault="00D114D9" w:rsidP="00D114D9">
      <w:pPr>
        <w:pStyle w:val="Heading2"/>
      </w:pPr>
      <w:bookmarkStart w:id="0" w:name="_Toc103257211"/>
      <w:r>
        <w:lastRenderedPageBreak/>
        <w:t>Third year review</w:t>
      </w:r>
      <w:bookmarkEnd w:id="0"/>
    </w:p>
    <w:p w14:paraId="22469B60" w14:textId="77777777" w:rsidR="00D114D9" w:rsidRDefault="00D114D9" w:rsidP="00EC4098"/>
    <w:p w14:paraId="48201739" w14:textId="31B906CC" w:rsidR="00EC4098" w:rsidRDefault="00E57C3A" w:rsidP="00EC4098">
      <w:r>
        <w:t>To:</w:t>
      </w:r>
      <w:r>
        <w:tab/>
        <w:t>Darth Vader, Dean, School of Agriculture and Computing</w:t>
      </w:r>
    </w:p>
    <w:p w14:paraId="7D364658" w14:textId="3CDC2838" w:rsidR="00E57C3A" w:rsidRDefault="00E57C3A" w:rsidP="00EC4098">
      <w:r>
        <w:t>From:</w:t>
      </w:r>
      <w:r>
        <w:tab/>
        <w:t>Obi Kenobi, Chair, Department of Companion Computing (DCC)</w:t>
      </w:r>
    </w:p>
    <w:p w14:paraId="17001F7A" w14:textId="65B2C0C9" w:rsidR="00E57C3A" w:rsidRDefault="00E57C3A" w:rsidP="00EC4098">
      <w:r>
        <w:t>Re:</w:t>
      </w:r>
      <w:r>
        <w:tab/>
        <w:t xml:space="preserve">MP </w:t>
      </w:r>
      <w:proofErr w:type="spellStart"/>
      <w:r>
        <w:t>Xerlis</w:t>
      </w:r>
      <w:proofErr w:type="spellEnd"/>
      <w:r>
        <w:t>, Assistant Professor</w:t>
      </w:r>
    </w:p>
    <w:p w14:paraId="159ABEEE" w14:textId="770DF26E" w:rsidR="00E57C3A" w:rsidRDefault="00E57C3A" w:rsidP="00EC4098">
      <w:r>
        <w:tab/>
      </w:r>
      <w:r w:rsidRPr="00827269">
        <w:rPr>
          <w:highlight w:val="yellow"/>
        </w:rPr>
        <w:t>Third-Year Review, Department Chair’s letter</w:t>
      </w:r>
    </w:p>
    <w:p w14:paraId="6D1A5C58" w14:textId="27559BE0" w:rsidR="00E57C3A" w:rsidRDefault="00E57C3A" w:rsidP="00EC4098"/>
    <w:p w14:paraId="1A499640" w14:textId="29911F27" w:rsidR="00E57C3A" w:rsidRDefault="00E57C3A" w:rsidP="00EC4098">
      <w:r>
        <w:rPr>
          <w:b/>
          <w:bCs/>
        </w:rPr>
        <w:t>Introduction</w:t>
      </w:r>
    </w:p>
    <w:p w14:paraId="3F64D889" w14:textId="25347C57" w:rsidR="00E57C3A" w:rsidRDefault="00E57C3A" w:rsidP="00EC4098">
      <w:r>
        <w:tab/>
        <w:t xml:space="preserve">Professor </w:t>
      </w:r>
      <w:proofErr w:type="spellStart"/>
      <w:r>
        <w:t>Xerlis</w:t>
      </w:r>
      <w:proofErr w:type="spellEnd"/>
      <w:r>
        <w:t xml:space="preserve"> joined the School of Agriculture and Computing at IUPUI, Department of Companion Computing, in August 20</w:t>
      </w:r>
      <w:r w:rsidR="00A016BB">
        <w:t>16</w:t>
      </w:r>
      <w:r>
        <w:t xml:space="preserve"> as a tenure-track Assistant Professor.  Before joining IUP</w:t>
      </w:r>
      <w:r w:rsidR="00BC0890">
        <w:t>UI</w:t>
      </w:r>
      <w:r>
        <w:t xml:space="preserve">, </w:t>
      </w:r>
      <w:r w:rsidR="00827269">
        <w:t>she</w:t>
      </w:r>
      <w:r>
        <w:t xml:space="preserve"> obtained a Ph.D. in Engaged Computing from the Minnesota Institute of Technology and completed a two-year postdoctoral fellowship funded by the National </w:t>
      </w:r>
      <w:r w:rsidR="00BC0890">
        <w:t>Institute</w:t>
      </w:r>
      <w:r>
        <w:t xml:space="preserve"> of </w:t>
      </w:r>
      <w:r w:rsidR="00827269">
        <w:t>Agriculture</w:t>
      </w:r>
      <w:r>
        <w:t xml:space="preserve"> at the University of Central North Dakota.  </w:t>
      </w:r>
    </w:p>
    <w:p w14:paraId="04D51B76" w14:textId="7E8B2E31" w:rsidR="00E57C3A" w:rsidRDefault="00E57C3A" w:rsidP="00EC4098"/>
    <w:p w14:paraId="3C781413" w14:textId="0A7FC69A" w:rsidR="00E57C3A" w:rsidRDefault="00E57C3A" w:rsidP="00EC4098">
      <w:r>
        <w:tab/>
        <w:t xml:space="preserve">Professor </w:t>
      </w:r>
      <w:proofErr w:type="spellStart"/>
      <w:r>
        <w:t>Xerlis’s</w:t>
      </w:r>
      <w:proofErr w:type="spellEnd"/>
      <w:r>
        <w:t xml:space="preserve"> declared area of excellence is </w:t>
      </w:r>
      <w:r>
        <w:rPr>
          <w:i/>
          <w:iCs/>
        </w:rPr>
        <w:t>research</w:t>
      </w:r>
      <w:r w:rsidR="00404DEA">
        <w:rPr>
          <w:i/>
          <w:iCs/>
        </w:rPr>
        <w:t xml:space="preserve">.  </w:t>
      </w:r>
      <w:r w:rsidR="00404DEA">
        <w:t xml:space="preserve">By University standards, by the time </w:t>
      </w:r>
      <w:r w:rsidR="00827269">
        <w:t>she</w:t>
      </w:r>
      <w:r w:rsidR="00404DEA">
        <w:t xml:space="preserve"> appl</w:t>
      </w:r>
      <w:r w:rsidR="00827269">
        <w:t>ies</w:t>
      </w:r>
      <w:r w:rsidR="00404DEA">
        <w:t xml:space="preserve"> for pro</w:t>
      </w:r>
      <w:r w:rsidR="00A016BB">
        <w:t>motion</w:t>
      </w:r>
      <w:r w:rsidR="00404DEA">
        <w:t xml:space="preserve"> and tenure, </w:t>
      </w:r>
      <w:r w:rsidR="00A016BB">
        <w:t xml:space="preserve">Dr. </w:t>
      </w:r>
      <w:proofErr w:type="spellStart"/>
      <w:r w:rsidR="00A016BB">
        <w:t>Xerlis</w:t>
      </w:r>
      <w:proofErr w:type="spellEnd"/>
      <w:r w:rsidR="00A016BB">
        <w:t xml:space="preserve"> is expected to have achieved </w:t>
      </w:r>
      <w:r w:rsidR="00A016BB">
        <w:rPr>
          <w:i/>
          <w:iCs/>
        </w:rPr>
        <w:t xml:space="preserve">excellence </w:t>
      </w:r>
      <w:r w:rsidR="00A016BB">
        <w:t xml:space="preserve">in research and be at least </w:t>
      </w:r>
      <w:r w:rsidR="00A016BB">
        <w:rPr>
          <w:i/>
          <w:iCs/>
        </w:rPr>
        <w:t xml:space="preserve">satisfactory </w:t>
      </w:r>
      <w:r w:rsidR="00A016BB">
        <w:t>in teaching and service.  Research excellence is demonstrated by independent, impactful</w:t>
      </w:r>
      <w:r w:rsidR="00C6613E">
        <w:t>,</w:t>
      </w:r>
      <w:r w:rsidR="00A016BB">
        <w:t xml:space="preserve"> and innovative research accomplishments in rank documented by leadership over a substantive body of original peer-reviewed publications in a focused area and significant external funding</w:t>
      </w:r>
      <w:r w:rsidR="00C6613E">
        <w:rPr>
          <w:rStyle w:val="FootnoteReference"/>
        </w:rPr>
        <w:footnoteReference w:id="1"/>
      </w:r>
      <w:r w:rsidR="00A016BB">
        <w:t xml:space="preserve"> as PI.</w:t>
      </w:r>
      <w:r w:rsidR="002A5FA0">
        <w:t xml:space="preserve">  Collectively, a strong research record at the time of tenure review is expected to show an emerging national reputation in the field that makes the candidate ripe to achieve even greater accomplishments and take on greater responsibilities.</w:t>
      </w:r>
    </w:p>
    <w:p w14:paraId="50CF706E" w14:textId="3CDD4330" w:rsidR="002A5FA0" w:rsidRDefault="002A5FA0" w:rsidP="00EC4098">
      <w:r>
        <w:tab/>
      </w:r>
    </w:p>
    <w:p w14:paraId="0F67553E" w14:textId="4243F941" w:rsidR="002A5FA0" w:rsidRPr="00A016BB" w:rsidRDefault="002A5FA0" w:rsidP="00EC4098">
      <w:r>
        <w:tab/>
        <w:t xml:space="preserve">This letter constitutes the Department Chair’s feedback on Prof. </w:t>
      </w:r>
      <w:proofErr w:type="spellStart"/>
      <w:r>
        <w:t>Xerlis</w:t>
      </w:r>
      <w:proofErr w:type="spellEnd"/>
      <w:r>
        <w:t xml:space="preserve">’ three-year review progress and offers the candidate a formative assessment and recommendations to assist him on presenting a strong dossier for promotion and tenure.  Given the nature of the three-year review, it must be emphasized that this report cannot be taken in any sense as a promise or commitment by the Chair of the Department.  I have carefully reviewed the candidate statement and the CV presented by Prof. </w:t>
      </w:r>
      <w:proofErr w:type="spellStart"/>
      <w:r>
        <w:t>Xerlis</w:t>
      </w:r>
      <w:proofErr w:type="spellEnd"/>
      <w:r>
        <w:t xml:space="preserve"> and the primary committee report.  </w:t>
      </w:r>
      <w:r w:rsidR="00A43441">
        <w:t>As I do with all pre-</w:t>
      </w:r>
      <w:proofErr w:type="spellStart"/>
      <w:r w:rsidR="00A43441">
        <w:t>tenure</w:t>
      </w:r>
      <w:proofErr w:type="spellEnd"/>
      <w:r w:rsidR="00A43441">
        <w:t xml:space="preserve"> faculty, I have met with Dr. </w:t>
      </w:r>
      <w:proofErr w:type="spellStart"/>
      <w:r w:rsidR="00A43441">
        <w:t>Xerlis</w:t>
      </w:r>
      <w:proofErr w:type="spellEnd"/>
      <w:r w:rsidR="00A43441">
        <w:t xml:space="preserve"> every month since the beginning of </w:t>
      </w:r>
      <w:r w:rsidR="00827269">
        <w:t>her</w:t>
      </w:r>
      <w:r w:rsidR="00A43441">
        <w:t xml:space="preserve"> appointment at IUPUI in one-on-one meetings to discuss progress and provide guidance on all aspects of academic work, as well as encouraging </w:t>
      </w:r>
      <w:r w:rsidR="00827269">
        <w:t>her</w:t>
      </w:r>
      <w:r w:rsidR="00A43441">
        <w:t xml:space="preserve"> to connect with mentors outside the </w:t>
      </w:r>
      <w:proofErr w:type="gramStart"/>
      <w:r w:rsidR="00A43441">
        <w:t>School</w:t>
      </w:r>
      <w:proofErr w:type="gramEnd"/>
      <w:r w:rsidR="00A43441">
        <w:t xml:space="preserve">.  Based on this, this formative evaluation largely documents prior discussions held with Prof. </w:t>
      </w:r>
      <w:proofErr w:type="spellStart"/>
      <w:r w:rsidR="00A43441">
        <w:t>Xerlis</w:t>
      </w:r>
      <w:proofErr w:type="spellEnd"/>
      <w:r w:rsidR="00A43441">
        <w:t xml:space="preserve"> and assessments from their annual reviews.  </w:t>
      </w:r>
    </w:p>
    <w:p w14:paraId="06150D2A" w14:textId="77777777" w:rsidR="00EC4098" w:rsidRDefault="00EC4098" w:rsidP="00EC4098"/>
    <w:p w14:paraId="423D537C" w14:textId="77777777" w:rsidR="001263AF" w:rsidRPr="00AF1575" w:rsidRDefault="00EC4098" w:rsidP="00EC4098">
      <w:r>
        <w:t xml:space="preserve">  </w:t>
      </w:r>
    </w:p>
    <w:tbl>
      <w:tblPr>
        <w:tblStyle w:val="TableGrid"/>
        <w:tblW w:w="0" w:type="auto"/>
        <w:tblInd w:w="581" w:type="dxa"/>
        <w:tblLook w:val="04A0" w:firstRow="1" w:lastRow="0" w:firstColumn="1" w:lastColumn="0" w:noHBand="0" w:noVBand="1"/>
      </w:tblPr>
      <w:tblGrid>
        <w:gridCol w:w="8185"/>
      </w:tblGrid>
      <w:tr w:rsidR="001263AF" w14:paraId="00095315" w14:textId="77777777" w:rsidTr="001263AF">
        <w:tc>
          <w:tcPr>
            <w:tcW w:w="8185" w:type="dxa"/>
          </w:tcPr>
          <w:p w14:paraId="569728E9" w14:textId="0627EFB5" w:rsidR="001263AF" w:rsidRPr="001263AF" w:rsidRDefault="001263AF" w:rsidP="00EC4098">
            <w:r>
              <w:t xml:space="preserve">IMPORTANT NOTE:  Prof. </w:t>
            </w:r>
            <w:proofErr w:type="spellStart"/>
            <w:r>
              <w:t>Xerlis</w:t>
            </w:r>
            <w:proofErr w:type="spellEnd"/>
            <w:r>
              <w:t xml:space="preserve">’ USDA CRSS $174K PI grant proposal has been officially </w:t>
            </w:r>
            <w:r>
              <w:rPr>
                <w:i/>
                <w:iCs/>
              </w:rPr>
              <w:t xml:space="preserve">recommended for funding </w:t>
            </w:r>
            <w:r>
              <w:t xml:space="preserve">on March 12, therefore </w:t>
            </w:r>
            <w:r>
              <w:rPr>
                <w:i/>
                <w:iCs/>
              </w:rPr>
              <w:t xml:space="preserve">after </w:t>
            </w:r>
            <w:r>
              <w:t>the department (primary) committee report was received.</w:t>
            </w:r>
          </w:p>
        </w:tc>
      </w:tr>
    </w:tbl>
    <w:p w14:paraId="6B30E6DF" w14:textId="5294B18E" w:rsidR="00AF1575" w:rsidRDefault="00AF1575" w:rsidP="00EC4098"/>
    <w:p w14:paraId="2D6C6822" w14:textId="523331F0" w:rsidR="001263AF" w:rsidRDefault="001263AF" w:rsidP="00EC4098">
      <w:r>
        <w:rPr>
          <w:b/>
          <w:bCs/>
        </w:rPr>
        <w:lastRenderedPageBreak/>
        <w:t>Summary</w:t>
      </w:r>
    </w:p>
    <w:p w14:paraId="110F99E9" w14:textId="1CEE2D48" w:rsidR="001263AF" w:rsidRDefault="001263AF" w:rsidP="00EC4098">
      <w:r>
        <w:tab/>
      </w:r>
      <w:proofErr w:type="gramStart"/>
      <w:r>
        <w:t>In regards to</w:t>
      </w:r>
      <w:proofErr w:type="gramEnd"/>
      <w:r>
        <w:t xml:space="preserve"> Prof. </w:t>
      </w:r>
      <w:proofErr w:type="spellStart"/>
      <w:r>
        <w:t>Xerlis</w:t>
      </w:r>
      <w:proofErr w:type="spellEnd"/>
      <w:r>
        <w:t xml:space="preserve">’ </w:t>
      </w:r>
      <w:r w:rsidRPr="001263AF">
        <w:rPr>
          <w:i/>
          <w:iCs/>
          <w:u w:val="single"/>
        </w:rPr>
        <w:t>research</w:t>
      </w:r>
      <w:r>
        <w:rPr>
          <w:i/>
          <w:iCs/>
        </w:rPr>
        <w:t xml:space="preserve">, </w:t>
      </w:r>
      <w:r w:rsidRPr="001263AF">
        <w:t>the rec</w:t>
      </w:r>
      <w:r>
        <w:t xml:space="preserve">ord of peer-reviewed publications in rank has started off well, with a mix of full-paper conference proceedings in highly selective venues (e.g. the national Conclave on Agricultural Computing), one XILA Distinguished Paper Award, refereed extended abstracts/short papers, and one journal article in a top-tier computing journal.  </w:t>
      </w:r>
      <w:r w:rsidR="00D21885">
        <w:t xml:space="preserve">These are important publications.  I expect that the record will grow with </w:t>
      </w:r>
      <w:r w:rsidR="00D21885">
        <w:rPr>
          <w:i/>
          <w:iCs/>
        </w:rPr>
        <w:t xml:space="preserve">increased acceleration, </w:t>
      </w:r>
      <w:r w:rsidR="00D21885">
        <w:t xml:space="preserve">with an appropriate balance of quality and quantity, and with an increased concentration on </w:t>
      </w:r>
      <w:r w:rsidR="00D21885">
        <w:rPr>
          <w:i/>
          <w:iCs/>
        </w:rPr>
        <w:t xml:space="preserve">full papers as lead author.  Prof. </w:t>
      </w:r>
      <w:proofErr w:type="spellStart"/>
      <w:r w:rsidR="00D21885">
        <w:rPr>
          <w:i/>
          <w:iCs/>
        </w:rPr>
        <w:t>Xerlis</w:t>
      </w:r>
      <w:proofErr w:type="spellEnd"/>
      <w:r w:rsidR="00D21885">
        <w:rPr>
          <w:i/>
          <w:iCs/>
        </w:rPr>
        <w:t xml:space="preserve"> has just received notification from the USDA </w:t>
      </w:r>
      <w:r w:rsidR="00827269">
        <w:rPr>
          <w:i/>
          <w:iCs/>
        </w:rPr>
        <w:t>that her</w:t>
      </w:r>
      <w:r w:rsidR="00D21885">
        <w:rPr>
          <w:i/>
          <w:iCs/>
        </w:rPr>
        <w:t xml:space="preserve"> CRSS $174K PI grant on computer-aided social connections in </w:t>
      </w:r>
      <w:r w:rsidR="00BC0890">
        <w:rPr>
          <w:i/>
          <w:iCs/>
        </w:rPr>
        <w:t>companion animal husbandry</w:t>
      </w:r>
      <w:r w:rsidR="00D21885">
        <w:rPr>
          <w:i/>
          <w:iCs/>
        </w:rPr>
        <w:t xml:space="preserve"> has been recommended for funding.  </w:t>
      </w:r>
      <w:r w:rsidR="00D21885">
        <w:t xml:space="preserve">This news typically means, if all goes well, that the award will be official within the next few weeks.  If awarded, the CRSS grant demonstrates the cohesive scientific focus of Dr. </w:t>
      </w:r>
      <w:proofErr w:type="spellStart"/>
      <w:r w:rsidR="00D21885">
        <w:t>Xerlis</w:t>
      </w:r>
      <w:proofErr w:type="spellEnd"/>
      <w:r w:rsidR="00D21885">
        <w:t xml:space="preserve">’ ideas, with encouraging peer endorsement of their novel ideas, and an excellent foundation that </w:t>
      </w:r>
      <w:r w:rsidR="00827269">
        <w:t>she</w:t>
      </w:r>
      <w:r w:rsidR="00D21885">
        <w:t xml:space="preserve"> </w:t>
      </w:r>
      <w:r w:rsidR="00827269">
        <w:t xml:space="preserve">is </w:t>
      </w:r>
      <w:r w:rsidR="00D21885">
        <w:t xml:space="preserve">expected to use </w:t>
      </w:r>
      <w:r w:rsidR="00D21885">
        <w:rPr>
          <w:i/>
          <w:iCs/>
        </w:rPr>
        <w:t xml:space="preserve">very quickly </w:t>
      </w:r>
      <w:r w:rsidR="00D21885">
        <w:t>as a “</w:t>
      </w:r>
      <w:proofErr w:type="gramStart"/>
      <w:r w:rsidR="00D21885">
        <w:t>stepping stone</w:t>
      </w:r>
      <w:proofErr w:type="gramEnd"/>
      <w:r w:rsidR="00D21885">
        <w:t xml:space="preserve">” for larger, future funding in rank.  If performance in publications and external grants grows on this </w:t>
      </w:r>
      <w:r w:rsidR="00D21885">
        <w:rPr>
          <w:i/>
          <w:iCs/>
        </w:rPr>
        <w:t>positive trajectory</w:t>
      </w:r>
      <w:r w:rsidR="00D21885">
        <w:t xml:space="preserve">, Dr. </w:t>
      </w:r>
      <w:proofErr w:type="spellStart"/>
      <w:r w:rsidR="00D21885">
        <w:t>Xerlis</w:t>
      </w:r>
      <w:proofErr w:type="spellEnd"/>
      <w:r w:rsidR="00D21885">
        <w:t xml:space="preserve"> is on a clear path to achieve excellence in research by the time </w:t>
      </w:r>
      <w:r w:rsidR="00827269">
        <w:t xml:space="preserve">she </w:t>
      </w:r>
      <w:r w:rsidR="00D21885">
        <w:t xml:space="preserve">will present </w:t>
      </w:r>
      <w:r w:rsidR="00827269">
        <w:t xml:space="preserve">her </w:t>
      </w:r>
      <w:r w:rsidR="00D21885">
        <w:t>promotion and tenure dossier.</w:t>
      </w:r>
    </w:p>
    <w:p w14:paraId="472C0525" w14:textId="7ECE4783" w:rsidR="00A8347E" w:rsidRDefault="00A8347E" w:rsidP="00EC4098"/>
    <w:p w14:paraId="4A9A5C15" w14:textId="710C5F79" w:rsidR="00A8347E" w:rsidRDefault="00A8347E" w:rsidP="00EC4098">
      <w:r>
        <w:rPr>
          <w:b/>
          <w:bCs/>
        </w:rPr>
        <w:t>Research (Area of Excellence)</w:t>
      </w:r>
    </w:p>
    <w:p w14:paraId="02B7A8D6" w14:textId="290E7028" w:rsidR="00A8347E" w:rsidRDefault="00A8347E" w:rsidP="00EC4098">
      <w:r>
        <w:tab/>
        <w:t xml:space="preserve">Prof. </w:t>
      </w:r>
      <w:proofErr w:type="spellStart"/>
      <w:r>
        <w:t>Xerlis</w:t>
      </w:r>
      <w:proofErr w:type="spellEnd"/>
      <w:r>
        <w:t>’ research agenda in Companion Animal Computing sits at the intersection of social and collaborative computing, family agriculture, and participatory design. Their current research seeks to identify the fundamental principles that govern collaborative-computing and use of interactive systems for companion support.  Key research thrusts include</w:t>
      </w:r>
      <w:proofErr w:type="gramStart"/>
      <w:r>
        <w:t>:  (</w:t>
      </w:r>
      <w:proofErr w:type="gramEnd"/>
      <w:r>
        <w:t xml:space="preserve">1) measurement of psycho-social ‘value added’ to an existing companion-animal relationship by social dimensional computing; and (2) interaction of the computing-companion-animal aspect with other daily-computing-activities.  </w:t>
      </w:r>
      <w:r w:rsidR="00827269">
        <w:t xml:space="preserve">Her </w:t>
      </w:r>
      <w:r>
        <w:t>work uses theories from social computing, ecological psychology, and network interrogation and utilizes mixed-methods including quantitative</w:t>
      </w:r>
      <w:r w:rsidR="00EE08F0">
        <w:t xml:space="preserve"> and</w:t>
      </w:r>
      <w:r>
        <w:t xml:space="preserve"> qualitative</w:t>
      </w:r>
      <w:r w:rsidR="00EE08F0">
        <w:t xml:space="preserve"> human subjects as well as transaction-analysis/data science complementary to the human-reported activity.  </w:t>
      </w:r>
    </w:p>
    <w:p w14:paraId="20746A97" w14:textId="15B827EB" w:rsidR="00EE08F0" w:rsidRDefault="00EE08F0" w:rsidP="00EC4098">
      <w:r>
        <w:tab/>
        <w:t xml:space="preserve">In rank, Dr. </w:t>
      </w:r>
      <w:proofErr w:type="spellStart"/>
      <w:r>
        <w:t>Xerlis</w:t>
      </w:r>
      <w:proofErr w:type="spellEnd"/>
      <w:r>
        <w:t xml:space="preserve"> has generated six full conference papers, including </w:t>
      </w:r>
      <w:r>
        <w:rPr>
          <w:i/>
          <w:iCs/>
        </w:rPr>
        <w:t xml:space="preserve">three </w:t>
      </w:r>
      <w:r>
        <w:t xml:space="preserve">at the premier and </w:t>
      </w:r>
      <w:proofErr w:type="gramStart"/>
      <w:r>
        <w:t>highly-selective</w:t>
      </w:r>
      <w:proofErr w:type="gramEnd"/>
      <w:r>
        <w:t xml:space="preserve"> general-human-computing conference, MAC (acceptance rates 19-25%), two full papers at a more specialized and also highly-competitive Animal Computing Conference, as well as one journal full paper and eight peer-reviewed short conference abstra</w:t>
      </w:r>
      <w:r w:rsidR="00D23752">
        <w:t>c</w:t>
      </w:r>
      <w:r>
        <w:t xml:space="preserve">ts or papers and peer-reviewed venues.  One of the short conference abstracts won a distinguished abstract award, provided to only the top </w:t>
      </w:r>
      <w:r w:rsidR="00C6613E">
        <w:t>10</w:t>
      </w:r>
      <w:r>
        <w:t xml:space="preserve">% of conference abstracts.  </w:t>
      </w:r>
      <w:r w:rsidR="00827269">
        <w:t xml:space="preserve">Her </w:t>
      </w:r>
      <w:r>
        <w:t xml:space="preserve">papers are innovative, well-designed, and well-executed.  The conference papers are the type of scholarly dissemination that add to our department’s collective nationally impactful research, in the same league as larger programs at Georgia Tech, University of Michigan, and </w:t>
      </w:r>
      <w:r w:rsidR="00C6613E">
        <w:t>Minnesota Tech</w:t>
      </w:r>
      <w:r>
        <w:t xml:space="preserve">.  </w:t>
      </w:r>
    </w:p>
    <w:p w14:paraId="46F08CFA" w14:textId="053466F2" w:rsidR="00583E5A" w:rsidRDefault="00583E5A" w:rsidP="00EC4098">
      <w:r>
        <w:tab/>
        <w:t xml:space="preserve">Prof. </w:t>
      </w:r>
      <w:proofErr w:type="spellStart"/>
      <w:r>
        <w:t>Xerlis</w:t>
      </w:r>
      <w:proofErr w:type="spellEnd"/>
      <w:r>
        <w:t xml:space="preserve">’ is a </w:t>
      </w:r>
      <w:proofErr w:type="gramStart"/>
      <w:r>
        <w:t>highly-collaborative</w:t>
      </w:r>
      <w:proofErr w:type="gramEnd"/>
      <w:r>
        <w:t xml:space="preserve"> researcher who works prolifically and well with other senior or junior faculty inside and outside IU while also maintaining increasing focus on </w:t>
      </w:r>
      <w:r w:rsidR="00C6613E">
        <w:t>her</w:t>
      </w:r>
      <w:r>
        <w:t xml:space="preserve"> own research agenda.  </w:t>
      </w:r>
      <w:r w:rsidR="00827269">
        <w:t xml:space="preserve">So far, in this collaborative mode she has published well in rank, generating a consistent upward trajectory of citations (an h-index of 13 in this area at this point is good), establishing fruitful collaboration with Low Park Animal Health, and faculty at the Purdue School of Veterinary Studies, and maintaining research threads with colleagues from </w:t>
      </w:r>
      <w:r w:rsidR="00C6613E">
        <w:lastRenderedPageBreak/>
        <w:t xml:space="preserve">her postdoc </w:t>
      </w:r>
      <w:r w:rsidR="00827269">
        <w:t xml:space="preserve">years.  More recently, she has </w:t>
      </w:r>
      <w:r w:rsidR="00C6613E">
        <w:t>begun</w:t>
      </w:r>
      <w:r w:rsidR="00827269">
        <w:t xml:space="preserve"> publishing with </w:t>
      </w:r>
      <w:r w:rsidR="00BC0890">
        <w:t>her</w:t>
      </w:r>
      <w:r w:rsidR="00827269">
        <w:t xml:space="preserve"> own student advisees </w:t>
      </w:r>
      <w:r w:rsidR="00337DBB">
        <w:t xml:space="preserve">as lead author. </w:t>
      </w:r>
    </w:p>
    <w:p w14:paraId="4EC9E1D4" w14:textId="1E12E272" w:rsidR="00D21885" w:rsidRDefault="00337DBB" w:rsidP="00EC4098">
      <w:r>
        <w:tab/>
        <w:t>To increase leadership, independence, and impact by the time of tenure review, I expect that productivity of full papers as lead author with student advisees accelerates soon, with a balance of journals and full paper conference proceedings in important venues.</w:t>
      </w:r>
    </w:p>
    <w:p w14:paraId="5585FA6B" w14:textId="5C93FA9A" w:rsidR="00337DBB" w:rsidRDefault="00337DBB" w:rsidP="00EC4098">
      <w:r>
        <w:tab/>
        <w:t xml:space="preserve">I applaud Prof. </w:t>
      </w:r>
      <w:proofErr w:type="spellStart"/>
      <w:r>
        <w:t>Xerlis</w:t>
      </w:r>
      <w:proofErr w:type="spellEnd"/>
      <w:r>
        <w:t xml:space="preserve"> for obtaining funding recommendation for her 2-year USDA grant secured in rank as PI ($174K).  This is an important achievement.  The USDA </w:t>
      </w:r>
      <w:r w:rsidR="00C6613E">
        <w:t xml:space="preserve">Animal </w:t>
      </w:r>
      <w:r>
        <w:t xml:space="preserve">Research Initiation Initiative (ARII) is designed for “encouraging research independent immediately upon obtaining one’s first academic position after receipt of the Ph.D.” (USDA-ARII Program Solicitation).  The award is highly competitive, with FY2017 funding rates at 14%.  Prof. </w:t>
      </w:r>
      <w:proofErr w:type="spellStart"/>
      <w:r>
        <w:t>Xerlis</w:t>
      </w:r>
      <w:proofErr w:type="spellEnd"/>
      <w:r>
        <w:t xml:space="preserve">’ grant, recommended for funding by the Cyber Human Animal System Program Board, seeks to inform the fundamental dynamics of human-animal computer-assisted support.  This positive review represents an encouraging peer endorsement of Prof. </w:t>
      </w:r>
      <w:proofErr w:type="spellStart"/>
      <w:r>
        <w:t>Xerlis</w:t>
      </w:r>
      <w:proofErr w:type="spellEnd"/>
      <w:r>
        <w:t xml:space="preserve">’ original research ideas and in-rank contributions to the growing field of human-animal-network studies.  </w:t>
      </w:r>
    </w:p>
    <w:p w14:paraId="174B4C59" w14:textId="3EBCA5CF" w:rsidR="00D23752" w:rsidRDefault="00D23752" w:rsidP="00EC4098"/>
    <w:p w14:paraId="6631C7DE" w14:textId="3401D25E" w:rsidR="00D23752" w:rsidRDefault="00D23752" w:rsidP="00EC4098">
      <w:r>
        <w:tab/>
        <w:t xml:space="preserve">I want to highlight </w:t>
      </w:r>
      <w:r w:rsidRPr="00D23752">
        <w:rPr>
          <w:i/>
          <w:iCs/>
          <w:u w:val="single"/>
        </w:rPr>
        <w:t>two key recommendations</w:t>
      </w:r>
      <w:r>
        <w:rPr>
          <w:u w:val="single"/>
        </w:rPr>
        <w:t xml:space="preserve"> </w:t>
      </w:r>
      <w:r w:rsidRPr="00D23752">
        <w:t>that are</w:t>
      </w:r>
      <w:r w:rsidRPr="00C6613E">
        <w:t xml:space="preserve"> </w:t>
      </w:r>
      <w:r w:rsidRPr="00D23752">
        <w:t xml:space="preserve">critical for </w:t>
      </w:r>
      <w:r>
        <w:t xml:space="preserve">Prof. </w:t>
      </w:r>
      <w:proofErr w:type="spellStart"/>
      <w:r>
        <w:t>Xerlis</w:t>
      </w:r>
      <w:proofErr w:type="spellEnd"/>
      <w:r>
        <w:t xml:space="preserve"> to prepare a strong promotion and tenure dossier: </w:t>
      </w:r>
    </w:p>
    <w:p w14:paraId="385D5E7D" w14:textId="77777777" w:rsidR="00D23752" w:rsidRDefault="00D23752" w:rsidP="00EC4098"/>
    <w:p w14:paraId="4D014D1F" w14:textId="27EDC9A6" w:rsidR="00D23752" w:rsidRDefault="00D23752" w:rsidP="00EC4098">
      <w:r>
        <w:tab/>
        <w:t xml:space="preserve">1.  </w:t>
      </w:r>
      <w:r w:rsidRPr="00D23752">
        <w:rPr>
          <w:i/>
          <w:iCs/>
        </w:rPr>
        <w:t>Quickly leverage the ARII grant to secure additional and larger external funding in rank.</w:t>
      </w:r>
      <w:r>
        <w:rPr>
          <w:i/>
          <w:iCs/>
        </w:rPr>
        <w:t xml:space="preserve">  </w:t>
      </w:r>
      <w:r>
        <w:t xml:space="preserve">By the time of tenure review, very likely all review levels would expect additional evidence of funding as PI beyond the ARII.  For each </w:t>
      </w:r>
      <w:proofErr w:type="gramStart"/>
      <w:r>
        <w:t>highly-competitive</w:t>
      </w:r>
      <w:proofErr w:type="gramEnd"/>
      <w:r>
        <w:t xml:space="preserve"> proposal, I recommend that Prof. </w:t>
      </w:r>
      <w:proofErr w:type="spellStart"/>
      <w:r>
        <w:t>Xerlis</w:t>
      </w:r>
      <w:proofErr w:type="spellEnd"/>
      <w:r>
        <w:t xml:space="preserve"> articulate a bold, forward-looking vision of how the innovative, conceptual contributions proposed will significantly advance the frontier of the human-computing field, and illustrate how this vision can be achieved by building on strong preliminary work.  This work will also help Prof. </w:t>
      </w:r>
      <w:proofErr w:type="spellStart"/>
      <w:r>
        <w:t>Xerlis</w:t>
      </w:r>
      <w:proofErr w:type="spellEnd"/>
      <w:r>
        <w:t xml:space="preserve"> to deepen even more the intricacies and urgencies of the fundamental human-computer</w:t>
      </w:r>
      <w:r w:rsidR="00C6613E">
        <w:t>-network</w:t>
      </w:r>
      <w:r>
        <w:t xml:space="preserve"> research problems under </w:t>
      </w:r>
      <w:r w:rsidR="00D87DE5">
        <w:t xml:space="preserve">investigation.  Prof. </w:t>
      </w:r>
      <w:proofErr w:type="spellStart"/>
      <w:r w:rsidR="00D87DE5">
        <w:t>Xerlis</w:t>
      </w:r>
      <w:proofErr w:type="spellEnd"/>
      <w:r w:rsidR="00D87DE5">
        <w:t xml:space="preserve"> should apply for the prestigious and very competitive early career USD</w:t>
      </w:r>
      <w:r w:rsidR="007A0E91">
        <w:t>A-NAL</w:t>
      </w:r>
      <w:r w:rsidR="00D87DE5">
        <w:t xml:space="preserve"> funding, and in parallel apply for funding through other relevant agencies and opportunities.  While some industry funding may be applicable, she should take care that the funding process is peer-reviewed, respective, and competitive.  She has several external grants currently submitted, which attests to the persistence and very good effort in seeking external funding.  Given the </w:t>
      </w:r>
      <w:proofErr w:type="gramStart"/>
      <w:r w:rsidR="00D87DE5">
        <w:t>two year</w:t>
      </w:r>
      <w:proofErr w:type="gramEnd"/>
      <w:r w:rsidR="00D87DE5">
        <w:t xml:space="preserve"> time horizon of ARII, this effort should continue.  </w:t>
      </w:r>
    </w:p>
    <w:p w14:paraId="0A15A8F6" w14:textId="7BFF8C2D" w:rsidR="00D87DE5" w:rsidRDefault="00D87DE5" w:rsidP="00EC4098"/>
    <w:p w14:paraId="3984D02B" w14:textId="60C5DA1C" w:rsidR="00D73CEA" w:rsidRDefault="00D87DE5" w:rsidP="00EC4098">
      <w:r>
        <w:tab/>
        <w:t xml:space="preserve">2.  </w:t>
      </w:r>
      <w:r>
        <w:rPr>
          <w:i/>
          <w:iCs/>
        </w:rPr>
        <w:t xml:space="preserve">Accelerate the production of full-paper peer-reviewed publications as lead/PI author with student advisees around a focused research agenda.  </w:t>
      </w:r>
      <w:r w:rsidR="00D73CEA">
        <w:t xml:space="preserve">Because tenure review expects demonstrated </w:t>
      </w:r>
      <w:r w:rsidR="00D73CEA">
        <w:rPr>
          <w:i/>
          <w:iCs/>
        </w:rPr>
        <w:t>research leadership in</w:t>
      </w:r>
      <w:r w:rsidR="00183266">
        <w:rPr>
          <w:i/>
          <w:iCs/>
        </w:rPr>
        <w:t xml:space="preserve"> one’s</w:t>
      </w:r>
      <w:r w:rsidR="00D73CEA">
        <w:rPr>
          <w:i/>
          <w:iCs/>
        </w:rPr>
        <w:t xml:space="preserve"> own research program</w:t>
      </w:r>
      <w:r w:rsidR="00D73CEA">
        <w:t>, it is critical to clarify the candidate’s specific role in all collaborative publications with other faculty.  This can be handled easily through various conventions and annotations, in the CV, in the candidate statement, and with substantiation in the dossier.  Make sure to follow the IUPUI CV format for the general ordering of the sections (</w:t>
      </w:r>
      <w:proofErr w:type="gramStart"/>
      <w:r w:rsidR="00D73CEA">
        <w:t>e.g.</w:t>
      </w:r>
      <w:proofErr w:type="gramEnd"/>
      <w:r w:rsidR="00D73CEA">
        <w:t xml:space="preserve"> Publications at the end.)</w:t>
      </w:r>
      <w:r w:rsidR="00D73CEA">
        <w:rPr>
          <w:rStyle w:val="FootnoteReference"/>
        </w:rPr>
        <w:footnoteReference w:id="2"/>
      </w:r>
      <w:r w:rsidR="00D73CEA">
        <w:t>. The future candidate statement should concentrate on the key area with the most significant contributions as research leader.</w:t>
      </w:r>
    </w:p>
    <w:p w14:paraId="2652B4B6" w14:textId="4DEB70D9" w:rsidR="00D73CEA" w:rsidRDefault="00D73CEA" w:rsidP="00EC4098"/>
    <w:p w14:paraId="5C5520A7" w14:textId="30724A87" w:rsidR="00D73CEA" w:rsidRDefault="00D73CEA" w:rsidP="00EC4098">
      <w:pPr>
        <w:rPr>
          <w:i/>
          <w:iCs/>
        </w:rPr>
      </w:pPr>
      <w:r>
        <w:rPr>
          <w:i/>
          <w:iCs/>
        </w:rPr>
        <w:t xml:space="preserve">If Prof. </w:t>
      </w:r>
      <w:proofErr w:type="spellStart"/>
      <w:r>
        <w:rPr>
          <w:i/>
          <w:iCs/>
        </w:rPr>
        <w:t>Xerlis</w:t>
      </w:r>
      <w:proofErr w:type="spellEnd"/>
      <w:r>
        <w:rPr>
          <w:i/>
          <w:iCs/>
        </w:rPr>
        <w:t xml:space="preserve">’ performance in generating full-paper peer-reviewed publications as lead author and acquisition of external grants as PI continues to improve along this positive trajectory, she is on a clear path to achieve excellence in research at the time of presenting her promotion and tenure dossier.  </w:t>
      </w:r>
    </w:p>
    <w:p w14:paraId="2BA1E414" w14:textId="77777777" w:rsidR="00183266" w:rsidRDefault="00183266" w:rsidP="00EC4098">
      <w:pPr>
        <w:rPr>
          <w:i/>
          <w:iCs/>
        </w:rPr>
      </w:pPr>
    </w:p>
    <w:p w14:paraId="1DF20E5B" w14:textId="75DDB0A6" w:rsidR="005D72C0" w:rsidRDefault="005D72C0" w:rsidP="00EC4098">
      <w:r>
        <w:rPr>
          <w:b/>
          <w:bCs/>
        </w:rPr>
        <w:t>Teaching</w:t>
      </w:r>
    </w:p>
    <w:p w14:paraId="54CEB54F" w14:textId="28D86BC4" w:rsidR="005D72C0" w:rsidRDefault="005D72C0" w:rsidP="00EC4098">
      <w:r>
        <w:rPr>
          <w:b/>
          <w:bCs/>
        </w:rPr>
        <w:tab/>
      </w:r>
      <w:r>
        <w:t xml:space="preserve">Prof. </w:t>
      </w:r>
      <w:proofErr w:type="spellStart"/>
      <w:r>
        <w:t>Xerlis</w:t>
      </w:r>
      <w:proofErr w:type="spellEnd"/>
      <w:r>
        <w:t>, as with all pre-</w:t>
      </w:r>
      <w:proofErr w:type="spellStart"/>
      <w:r>
        <w:t>tenure</w:t>
      </w:r>
      <w:proofErr w:type="spellEnd"/>
      <w:r>
        <w:t xml:space="preserve"> faculty in this department, carries a reduced 1+1 teaching load until the end of her fifth year.  This substantial teaching release is designed to give her ample time to grow an </w:t>
      </w:r>
      <w:proofErr w:type="gramStart"/>
      <w:r>
        <w:t>externally-funded</w:t>
      </w:r>
      <w:proofErr w:type="gramEnd"/>
      <w:r>
        <w:t xml:space="preserve"> research agenda in rank.  She teaches the graduate courses HART-X501 Fundamentals of Human-Computer Systems (a core course for the MS program), and HART-G515 Introduction to Research with Humans and Systems (taken by graduate students from three different programs.). These align well with her skills and allow her to identify promising students for further work.  </w:t>
      </w:r>
    </w:p>
    <w:p w14:paraId="6252D683" w14:textId="1EFC57C7" w:rsidR="005D72C0" w:rsidRDefault="005D72C0" w:rsidP="00EC4098"/>
    <w:p w14:paraId="51C02E41" w14:textId="46FB5C1A" w:rsidR="005D72C0" w:rsidRDefault="005D72C0" w:rsidP="00EC4098">
      <w:r>
        <w:tab/>
        <w:t xml:space="preserve">I am very satisfied with Dr. </w:t>
      </w:r>
      <w:proofErr w:type="spellStart"/>
      <w:r>
        <w:t>Xerlis</w:t>
      </w:r>
      <w:proofErr w:type="spellEnd"/>
      <w:r>
        <w:t>’ teaching progress to date and this performance should be sustained.  Overall, the transition from Post-Doctoral Fellow to faculty position with teaching responsibilities</w:t>
      </w:r>
      <w:r w:rsidR="009D4999">
        <w:t xml:space="preserve"> has worked well.  She substantially re-developed and iteratively refined the G515 methodology course to update the content with a broader variety of research methods and techniques, and to cater to disciplinary-diverse student populations.  In her second spring semester, she agreed to accommodate an extra ‘arranged’ section of G515 to </w:t>
      </w:r>
      <w:r w:rsidR="00183266">
        <w:t>meet the needs of</w:t>
      </w:r>
      <w:r w:rsidR="009D4999">
        <w:t xml:space="preserve"> four students who needed that class at that time.  Every semester, she uses student feedback to enhance engagement, amplify breadth and depth as necessary, and improve content and project assignments and pedagogy to stabilize a consistent high-quality instruction.  She also solicited and used </w:t>
      </w:r>
      <w:r w:rsidR="00707326">
        <w:t xml:space="preserve">a CTL peer </w:t>
      </w:r>
      <w:proofErr w:type="gramStart"/>
      <w:r w:rsidR="00707326">
        <w:t>evaluation, and</w:t>
      </w:r>
      <w:proofErr w:type="gramEnd"/>
      <w:r w:rsidR="00707326">
        <w:t xml:space="preserve"> obtained </w:t>
      </w:r>
      <w:r w:rsidR="00594539">
        <w:t>two</w:t>
      </w:r>
      <w:r w:rsidR="00707326">
        <w:t xml:space="preserve"> peer evaluation</w:t>
      </w:r>
      <w:r w:rsidR="00594539">
        <w:t>s</w:t>
      </w:r>
      <w:r w:rsidR="00707326">
        <w:t xml:space="preserve"> from a senior lecturer in another department for the Fundamentals class.  </w:t>
      </w:r>
    </w:p>
    <w:p w14:paraId="7C8CAB0C" w14:textId="3B8AF527" w:rsidR="00594539" w:rsidRDefault="00594539" w:rsidP="00EC4098"/>
    <w:p w14:paraId="5CEBB481" w14:textId="78D966C1" w:rsidR="00594539" w:rsidRDefault="00594539" w:rsidP="00EC4098">
      <w:r>
        <w:tab/>
        <w:t xml:space="preserve">Prof. </w:t>
      </w:r>
      <w:proofErr w:type="spellStart"/>
      <w:r>
        <w:t>Xerlis</w:t>
      </w:r>
      <w:proofErr w:type="spellEnd"/>
      <w:r>
        <w:t>’ student advising is solid.  She supported to graduation as dissertation chair one Human Computer Ph.D. student.  I am positively impressed by her fruitful research advising of this student, who is now working at</w:t>
      </w:r>
      <w:r w:rsidR="00A64DEA">
        <w:t xml:space="preserve"> the [national] Agricultural </w:t>
      </w:r>
      <w:proofErr w:type="spellStart"/>
      <w:r w:rsidR="00A64DEA">
        <w:t>Reseach</w:t>
      </w:r>
      <w:proofErr w:type="spellEnd"/>
      <w:r w:rsidR="00A64DEA">
        <w:t xml:space="preserve"> Lab</w:t>
      </w:r>
      <w:r>
        <w:t xml:space="preserve">.  Dr. </w:t>
      </w:r>
      <w:proofErr w:type="spellStart"/>
      <w:r>
        <w:t>Xerlis</w:t>
      </w:r>
      <w:proofErr w:type="spellEnd"/>
      <w:r>
        <w:t xml:space="preserve">’ also serves as co-advisor of three other Ph.D. </w:t>
      </w:r>
      <w:proofErr w:type="gramStart"/>
      <w:r>
        <w:t>students</w:t>
      </w:r>
      <w:proofErr w:type="gramEnd"/>
      <w:r>
        <w:t xml:space="preserve"> and I expect her to accelerate her leadership in funding and directing Ph.D. students.  Prof. </w:t>
      </w:r>
      <w:proofErr w:type="spellStart"/>
      <w:r>
        <w:t>Xerlis</w:t>
      </w:r>
      <w:proofErr w:type="spellEnd"/>
      <w:r>
        <w:t xml:space="preserve"> serves on two other dissertation committees, mentors approximately six MS students per year in their thesis or capstone, and </w:t>
      </w:r>
      <w:r w:rsidR="003A46D5">
        <w:t xml:space="preserve">one undergraduate MURI student.  Dr. </w:t>
      </w:r>
      <w:proofErr w:type="spellStart"/>
      <w:r w:rsidR="003A46D5">
        <w:t>Xerlis</w:t>
      </w:r>
      <w:proofErr w:type="spellEnd"/>
      <w:r w:rsidR="003A46D5">
        <w:t xml:space="preserve"> is also a member of the curriculum committees for the MS and Ph.D. programs.  </w:t>
      </w:r>
    </w:p>
    <w:p w14:paraId="0A51ACA8" w14:textId="7A595F34" w:rsidR="003A46D5" w:rsidRDefault="003A46D5" w:rsidP="00EC4098"/>
    <w:p w14:paraId="51A6343E" w14:textId="414B3372" w:rsidR="003A46D5" w:rsidRDefault="003A46D5" w:rsidP="00EC4098">
      <w:r>
        <w:tab/>
        <w:t xml:space="preserve">As a </w:t>
      </w:r>
      <w:r>
        <w:rPr>
          <w:i/>
          <w:iCs/>
        </w:rPr>
        <w:t xml:space="preserve">key recommendation, </w:t>
      </w:r>
      <w:r>
        <w:t xml:space="preserve">I expect that Dr. </w:t>
      </w:r>
      <w:proofErr w:type="spellStart"/>
      <w:r>
        <w:t>Xerlis</w:t>
      </w:r>
      <w:proofErr w:type="spellEnd"/>
      <w:r>
        <w:t xml:space="preserve"> will sustain and continue to improve her level of teaching improvement through (1) continued CTL and peer reviews of teaching and use of student feedback for continued self-reflection and fine tuning of courses; (2) continued </w:t>
      </w:r>
      <w:r w:rsidR="00BF372F">
        <w:t>mentoring Ph.D. students and MS students</w:t>
      </w:r>
      <w:r w:rsidR="00183266">
        <w:t xml:space="preserve"> including </w:t>
      </w:r>
      <w:r w:rsidR="00BF372F">
        <w:t xml:space="preserve">work to increase productivity of advised Ph.D. students to assist with the PI’s core research agenda (publications and grants); </w:t>
      </w:r>
      <w:r w:rsidR="00183266">
        <w:t xml:space="preserve">and </w:t>
      </w:r>
      <w:r w:rsidR="00BF372F">
        <w:t xml:space="preserve">(3) </w:t>
      </w:r>
      <w:r w:rsidR="00BF372F">
        <w:lastRenderedPageBreak/>
        <w:t xml:space="preserve">continued course development in the Human Computer program.  In the CV, separate research advising from other types of </w:t>
      </w:r>
      <w:proofErr w:type="gramStart"/>
      <w:r w:rsidR="00BF372F">
        <w:t>student</w:t>
      </w:r>
      <w:proofErr w:type="gramEnd"/>
      <w:r w:rsidR="00BF372F">
        <w:t xml:space="preserve"> advising</w:t>
      </w:r>
      <w:r w:rsidR="00C6613E">
        <w:rPr>
          <w:rStyle w:val="FootnoteReference"/>
        </w:rPr>
        <w:footnoteReference w:id="3"/>
      </w:r>
      <w:r w:rsidR="00BF372F">
        <w:t xml:space="preserve">.  </w:t>
      </w:r>
    </w:p>
    <w:p w14:paraId="69495078" w14:textId="3CA0E835" w:rsidR="00BF372F" w:rsidRDefault="00BF372F" w:rsidP="00EC4098"/>
    <w:p w14:paraId="03F90037" w14:textId="38DE7029" w:rsidR="00BF372F" w:rsidRDefault="00BF372F" w:rsidP="00EC4098">
      <w:r>
        <w:tab/>
      </w:r>
      <w:r>
        <w:rPr>
          <w:i/>
          <w:iCs/>
        </w:rPr>
        <w:t xml:space="preserve">Prof. </w:t>
      </w:r>
      <w:proofErr w:type="spellStart"/>
      <w:r>
        <w:rPr>
          <w:i/>
          <w:iCs/>
        </w:rPr>
        <w:t>Xerlis</w:t>
      </w:r>
      <w:proofErr w:type="spellEnd"/>
      <w:r>
        <w:rPr>
          <w:i/>
          <w:iCs/>
        </w:rPr>
        <w:t xml:space="preserve"> is demonstrating solid performance in </w:t>
      </w:r>
      <w:proofErr w:type="gramStart"/>
      <w:r>
        <w:rPr>
          <w:i/>
          <w:iCs/>
        </w:rPr>
        <w:t>teaching</w:t>
      </w:r>
      <w:proofErr w:type="gramEnd"/>
      <w:r>
        <w:rPr>
          <w:i/>
          <w:iCs/>
        </w:rPr>
        <w:t xml:space="preserve"> and I expect this performance to be sustained in the years to come.  If Prof. </w:t>
      </w:r>
      <w:proofErr w:type="spellStart"/>
      <w:r>
        <w:rPr>
          <w:i/>
          <w:iCs/>
        </w:rPr>
        <w:t>Xerlis</w:t>
      </w:r>
      <w:proofErr w:type="spellEnd"/>
      <w:r>
        <w:rPr>
          <w:i/>
          <w:iCs/>
        </w:rPr>
        <w:t>’ teaching continues to grow on this positive trajectory, she is on a clear path to achieve a satisfactory level of teaching performance by the time she presents her promotion and tenure dossier.</w:t>
      </w:r>
    </w:p>
    <w:p w14:paraId="48819688" w14:textId="2E78BDBE" w:rsidR="00BF372F" w:rsidRDefault="00BF372F" w:rsidP="00EC4098"/>
    <w:p w14:paraId="6913EFCC" w14:textId="4EEFA8E4" w:rsidR="00BF372F" w:rsidRDefault="00BF372F" w:rsidP="00EC4098">
      <w:pPr>
        <w:rPr>
          <w:b/>
          <w:bCs/>
        </w:rPr>
      </w:pPr>
      <w:r>
        <w:rPr>
          <w:b/>
          <w:bCs/>
        </w:rPr>
        <w:t>Service</w:t>
      </w:r>
    </w:p>
    <w:p w14:paraId="5B2F0B18" w14:textId="36C97082" w:rsidR="00BF372F" w:rsidRDefault="00BF372F" w:rsidP="00EC4098">
      <w:pPr>
        <w:rPr>
          <w:b/>
          <w:bCs/>
        </w:rPr>
      </w:pPr>
    </w:p>
    <w:p w14:paraId="507E157D" w14:textId="4350C28C" w:rsidR="00BF372F" w:rsidRDefault="00BF372F" w:rsidP="00BF372F">
      <w:pPr>
        <w:ind w:firstLine="720"/>
      </w:pPr>
      <w:r>
        <w:t xml:space="preserve">Prof. </w:t>
      </w:r>
      <w:proofErr w:type="spellStart"/>
      <w:r>
        <w:t>Xerlis</w:t>
      </w:r>
      <w:proofErr w:type="spellEnd"/>
      <w:r>
        <w:t>’ level of service is very good. At the institutional level, she served on 13</w:t>
      </w:r>
    </w:p>
    <w:p w14:paraId="18085BE7" w14:textId="23AC1D0F" w:rsidR="00BF372F" w:rsidRDefault="00BF372F" w:rsidP="00BF372F">
      <w:r>
        <w:t xml:space="preserve">university, school, and department committees, including the school Academic Affairs Committee, one department faculty search committee, and one year as lead faculty for the weekly Brown Bag lunches in the department (inviting and scheduling weekly speakers and activities).  Externally, Prof. </w:t>
      </w:r>
      <w:proofErr w:type="spellStart"/>
      <w:r>
        <w:t>Xerlis</w:t>
      </w:r>
      <w:proofErr w:type="spellEnd"/>
      <w:r>
        <w:t xml:space="preserve"> is the department’s representative for the </w:t>
      </w:r>
      <w:r w:rsidR="00183266">
        <w:t>Animal</w:t>
      </w:r>
      <w:r>
        <w:t xml:space="preserve"> Computer National Consortium. Importantly, </w:t>
      </w:r>
      <w:r w:rsidR="0077395C">
        <w:t xml:space="preserve">Prof. </w:t>
      </w:r>
      <w:proofErr w:type="spellStart"/>
      <w:r w:rsidR="0077395C">
        <w:t>Xerlis</w:t>
      </w:r>
      <w:proofErr w:type="spellEnd"/>
      <w:r w:rsidR="0077395C">
        <w:t xml:space="preserve"> has been selected as a </w:t>
      </w:r>
      <w:r>
        <w:t xml:space="preserve">Founding Member </w:t>
      </w:r>
      <w:r w:rsidR="0077395C">
        <w:t xml:space="preserve">for </w:t>
      </w:r>
      <w:r>
        <w:t xml:space="preserve">the </w:t>
      </w:r>
      <w:r w:rsidR="0077395C">
        <w:t xml:space="preserve">USDA/NAL Future Leaders Academy.  </w:t>
      </w:r>
      <w:r>
        <w:t>This is a selective and significant national recognition of h</w:t>
      </w:r>
      <w:r w:rsidR="00C6613E">
        <w:t>er</w:t>
      </w:r>
      <w:r>
        <w:t xml:space="preserve"> potential to serve and</w:t>
      </w:r>
      <w:r w:rsidR="0077395C">
        <w:t xml:space="preserve"> </w:t>
      </w:r>
      <w:r>
        <w:t xml:space="preserve">contribute to the future of </w:t>
      </w:r>
      <w:r w:rsidR="0077395C">
        <w:t>research in humans, computing, and agriculture</w:t>
      </w:r>
      <w:r>
        <w:t xml:space="preserve">. Prof. </w:t>
      </w:r>
      <w:proofErr w:type="spellStart"/>
      <w:r w:rsidR="0077395C">
        <w:t>Xerlis</w:t>
      </w:r>
      <w:proofErr w:type="spellEnd"/>
      <w:r>
        <w:t>’ professional service for conferences</w:t>
      </w:r>
      <w:r w:rsidR="0077395C">
        <w:t xml:space="preserve"> </w:t>
      </w:r>
      <w:r>
        <w:t>has been very generous, at times over-extended</w:t>
      </w:r>
      <w:r w:rsidR="0077395C">
        <w:t xml:space="preserve">, </w:t>
      </w:r>
      <w:r>
        <w:t>including program committee and reviewing committees (three with</w:t>
      </w:r>
    </w:p>
    <w:p w14:paraId="68EE0E6E" w14:textId="2B9025A8" w:rsidR="00BF372F" w:rsidRDefault="00BF372F" w:rsidP="0077395C">
      <w:r>
        <w:t>a role as Associate Chair, which entails extensive coordination of other reviewers).</w:t>
      </w:r>
      <w:r w:rsidR="0077395C">
        <w:t xml:space="preserve"> She has participated on two national grant board panels for USDA.</w:t>
      </w:r>
    </w:p>
    <w:p w14:paraId="54015733" w14:textId="527B3012" w:rsidR="0077395C" w:rsidRDefault="0077395C" w:rsidP="0077395C"/>
    <w:p w14:paraId="5AEFF5A2" w14:textId="59283FD5" w:rsidR="0077395C" w:rsidRDefault="0077395C" w:rsidP="0077395C">
      <w:r>
        <w:tab/>
        <w:t xml:space="preserve">This national service will be a contributor to the expected growing national reputation criterion for excellence in research, but </w:t>
      </w:r>
      <w:r w:rsidR="00183266">
        <w:rPr>
          <w:i/>
          <w:iCs/>
          <w:u w:val="single"/>
        </w:rPr>
        <w:t>a</w:t>
      </w:r>
      <w:r w:rsidRPr="0077395C">
        <w:rPr>
          <w:i/>
          <w:iCs/>
          <w:u w:val="single"/>
        </w:rPr>
        <w:t>s a key recommendation</w:t>
      </w:r>
      <w:r>
        <w:t xml:space="preserve"> I expect Prof. </w:t>
      </w:r>
      <w:proofErr w:type="spellStart"/>
      <w:r>
        <w:t>Xerlis</w:t>
      </w:r>
      <w:proofErr w:type="spellEnd"/>
      <w:r>
        <w:t xml:space="preserve"> to sustain the good level of institutional service, but </w:t>
      </w:r>
      <w:r>
        <w:rPr>
          <w:i/>
          <w:iCs/>
        </w:rPr>
        <w:t xml:space="preserve">carefully balance the commitment to external professional service </w:t>
      </w:r>
      <w:r>
        <w:t>with the deep work needed for research productivity, her top priority.  Two to three impactful activities per year are sufficient.</w:t>
      </w:r>
    </w:p>
    <w:p w14:paraId="7CFE162B" w14:textId="3AA56E07" w:rsidR="0077395C" w:rsidRDefault="0077395C" w:rsidP="0077395C"/>
    <w:p w14:paraId="777AC680" w14:textId="69121B66" w:rsidR="0077395C" w:rsidRDefault="0077395C" w:rsidP="0077395C">
      <w:r>
        <w:tab/>
      </w:r>
      <w:r>
        <w:rPr>
          <w:i/>
          <w:iCs/>
        </w:rPr>
        <w:t xml:space="preserve">Overall, Prof. </w:t>
      </w:r>
      <w:proofErr w:type="spellStart"/>
      <w:r>
        <w:rPr>
          <w:i/>
          <w:iCs/>
        </w:rPr>
        <w:t>Xerlis</w:t>
      </w:r>
      <w:proofErr w:type="spellEnd"/>
      <w:r>
        <w:rPr>
          <w:i/>
          <w:iCs/>
        </w:rPr>
        <w:t xml:space="preserve">’ service accomplishments to date are solidly satisfactory.  If service activities continue at this level, Dr. </w:t>
      </w:r>
      <w:proofErr w:type="spellStart"/>
      <w:r>
        <w:rPr>
          <w:i/>
          <w:iCs/>
        </w:rPr>
        <w:t>Xerlis</w:t>
      </w:r>
      <w:proofErr w:type="spellEnd"/>
      <w:r>
        <w:rPr>
          <w:i/>
          <w:iCs/>
        </w:rPr>
        <w:t xml:space="preserve"> is on a clear path to show a satisfactory level of service performance by the time she presents her promotion and tenure dossier.  </w:t>
      </w:r>
    </w:p>
    <w:p w14:paraId="0EE63E2F" w14:textId="77777777" w:rsidR="00D114D9" w:rsidRDefault="00D114D9" w:rsidP="0077395C"/>
    <w:p w14:paraId="052A6456" w14:textId="25775984" w:rsidR="0077395C" w:rsidRDefault="0077395C" w:rsidP="0077395C">
      <w:r>
        <w:t>Sincerely.</w:t>
      </w:r>
    </w:p>
    <w:p w14:paraId="6EB1E1E2" w14:textId="0C9FB1DC" w:rsidR="0077395C" w:rsidRDefault="0077395C" w:rsidP="0077395C">
      <w:pPr>
        <w:rPr>
          <w:rFonts w:ascii="Brush Script MT" w:eastAsia="Brush Script MT" w:hAnsi="Brush Script MT" w:cs="Brush Script MT"/>
          <w:sz w:val="40"/>
          <w:szCs w:val="40"/>
        </w:rPr>
      </w:pPr>
      <w:r w:rsidRPr="0077395C">
        <w:rPr>
          <w:rFonts w:ascii="Brush Script MT" w:eastAsia="Brush Script MT" w:hAnsi="Brush Script MT" w:cs="Brush Script MT"/>
          <w:sz w:val="40"/>
          <w:szCs w:val="40"/>
        </w:rPr>
        <w:t>Obi Kenobi, Department Chair</w:t>
      </w:r>
    </w:p>
    <w:p w14:paraId="65770236" w14:textId="31EC58A2" w:rsidR="00D114D9" w:rsidRDefault="00D114D9">
      <w:r>
        <w:br w:type="page"/>
      </w:r>
    </w:p>
    <w:p w14:paraId="5311043C" w14:textId="1B669596" w:rsidR="00D114D9" w:rsidRDefault="00D114D9" w:rsidP="00D114D9">
      <w:pPr>
        <w:pStyle w:val="Heading2"/>
      </w:pPr>
      <w:bookmarkStart w:id="1" w:name="_Toc103257212"/>
      <w:r>
        <w:lastRenderedPageBreak/>
        <w:t>Promotion and Tenure Review</w:t>
      </w:r>
      <w:bookmarkEnd w:id="1"/>
    </w:p>
    <w:p w14:paraId="49855197" w14:textId="1A97ED3E" w:rsidR="00D114D9" w:rsidRDefault="00D114D9" w:rsidP="00D114D9"/>
    <w:p w14:paraId="312CC6E7" w14:textId="565FD354" w:rsidR="00D114D9" w:rsidRPr="00D114D9" w:rsidRDefault="00D114D9" w:rsidP="00D114D9">
      <w:pPr>
        <w:rPr>
          <w:b/>
          <w:bCs/>
        </w:rPr>
      </w:pPr>
      <w:r>
        <w:rPr>
          <w:b/>
          <w:bCs/>
        </w:rPr>
        <w:t>Department Chair’s Letter on the Promotion and Tenure Review of Assistant Professor M</w:t>
      </w:r>
      <w:r w:rsidR="00E52CA4">
        <w:rPr>
          <w:b/>
          <w:bCs/>
        </w:rPr>
        <w:t>P</w:t>
      </w:r>
      <w:r>
        <w:rPr>
          <w:b/>
          <w:bCs/>
        </w:rPr>
        <w:t xml:space="preserve"> </w:t>
      </w:r>
      <w:proofErr w:type="spellStart"/>
      <w:r>
        <w:rPr>
          <w:b/>
          <w:bCs/>
        </w:rPr>
        <w:t>Xerlis</w:t>
      </w:r>
      <w:proofErr w:type="spellEnd"/>
    </w:p>
    <w:p w14:paraId="4E3EBC32" w14:textId="77777777" w:rsidR="00D114D9" w:rsidRPr="00D114D9" w:rsidRDefault="00D114D9" w:rsidP="00D114D9"/>
    <w:p w14:paraId="691A4FA8" w14:textId="44C304D9" w:rsidR="00D114D9" w:rsidRPr="00D114D9" w:rsidRDefault="00D114D9" w:rsidP="00E52CA4">
      <w:r w:rsidRPr="00D114D9">
        <w:t xml:space="preserve">In this letter I present my review of the dossier of Dr. </w:t>
      </w:r>
      <w:r w:rsidR="00E52CA4">
        <w:t xml:space="preserve">MP </w:t>
      </w:r>
      <w:proofErr w:type="spellStart"/>
      <w:r w:rsidR="00E52CA4">
        <w:t>Xerlis</w:t>
      </w:r>
      <w:proofErr w:type="spellEnd"/>
      <w:r w:rsidRPr="00D114D9">
        <w:t xml:space="preserve">, Assistant Professor in the Department of </w:t>
      </w:r>
      <w:r w:rsidR="00E52CA4">
        <w:t>Companion</w:t>
      </w:r>
      <w:r w:rsidRPr="00D114D9">
        <w:t xml:space="preserve"> Computing (HCC) and candidate for tenure and promotion to Associate Professor. Prof. </w:t>
      </w:r>
      <w:proofErr w:type="spellStart"/>
      <w:r w:rsidR="00E52CA4">
        <w:t>Xerlis</w:t>
      </w:r>
      <w:proofErr w:type="spellEnd"/>
      <w:r w:rsidRPr="00D114D9">
        <w:t xml:space="preserve"> joined the School of </w:t>
      </w:r>
      <w:r w:rsidR="00E52CA4">
        <w:t>Agriculture</w:t>
      </w:r>
      <w:r w:rsidRPr="00D114D9">
        <w:t xml:space="preserve"> and Computing at IUPUI, Department of Human-Centered Computing, in August 2016 as Assistant Professor. </w:t>
      </w:r>
      <w:r w:rsidR="00E52CA4">
        <w:t xml:space="preserve">Before joining IUPIU, she obtained a Ph.D. in Engaged Computing from the Minnesota Institute of Technology and completed a two-year postdoctoral fellowship funded by the National Library of Agriculture at the University of Central North Dakota.  </w:t>
      </w:r>
    </w:p>
    <w:p w14:paraId="316EE09C" w14:textId="77777777" w:rsidR="00D114D9" w:rsidRPr="00D114D9" w:rsidRDefault="00D114D9" w:rsidP="00D114D9">
      <w:pPr>
        <w:ind w:firstLine="720"/>
      </w:pPr>
      <w:r w:rsidRPr="00D114D9">
        <w:t xml:space="preserve">The candidate’s declared area of excellence is research. I have reviewed the dossier submitted by the candidate, the nine arm’s length external letters, and the review of the Primary (Dept.) P&amp;T Committee, resulting in a unanimous 5-0 vote in favor of promotion and tenure. </w:t>
      </w:r>
    </w:p>
    <w:p w14:paraId="51751FC4" w14:textId="53C46EFD" w:rsidR="00D114D9" w:rsidRDefault="00D114D9" w:rsidP="00D114D9">
      <w:pPr>
        <w:ind w:firstLine="720"/>
      </w:pPr>
      <w:r w:rsidRPr="00D114D9">
        <w:t>It is my assessment that, by the Department’s P&amp;T standards and the accepted measures of research innovation, independence, and impact in the field of</w:t>
      </w:r>
      <w:r w:rsidR="00E52CA4">
        <w:t xml:space="preserve"> companion computing</w:t>
      </w:r>
      <w:r w:rsidRPr="00D114D9">
        <w:t xml:space="preserve">, </w:t>
      </w:r>
      <w:r w:rsidR="00E52CA4">
        <w:t xml:space="preserve">Dr. </w:t>
      </w:r>
      <w:proofErr w:type="spellStart"/>
      <w:r w:rsidR="00E52CA4">
        <w:t>Xerlis</w:t>
      </w:r>
      <w:proofErr w:type="spellEnd"/>
      <w:r w:rsidR="00E52CA4">
        <w:t>’</w:t>
      </w:r>
      <w:r w:rsidRPr="00D114D9">
        <w:t xml:space="preserve"> research accomplishments in rank merit an evaluation of </w:t>
      </w:r>
      <w:r w:rsidRPr="00D114D9">
        <w:rPr>
          <w:i/>
          <w:iCs/>
        </w:rPr>
        <w:t>excellent</w:t>
      </w:r>
      <w:r w:rsidRPr="00D114D9">
        <w:t xml:space="preserve">. </w:t>
      </w:r>
      <w:r w:rsidR="00E52CA4">
        <w:t>Sh</w:t>
      </w:r>
      <w:r w:rsidRPr="00D114D9">
        <w:t xml:space="preserve">e has accumulated a substantive record of well-cited, peer-reviewed publications in rank in </w:t>
      </w:r>
      <w:proofErr w:type="gramStart"/>
      <w:r w:rsidRPr="00D114D9">
        <w:t>highly-regarded</w:t>
      </w:r>
      <w:proofErr w:type="gramEnd"/>
      <w:r w:rsidRPr="00D114D9">
        <w:t xml:space="preserve"> venues in our field, including </w:t>
      </w:r>
      <w:r w:rsidRPr="00D114D9">
        <w:rPr>
          <w:i/>
          <w:iCs/>
        </w:rPr>
        <w:t xml:space="preserve">two paper awards </w:t>
      </w:r>
      <w:r w:rsidRPr="00D114D9">
        <w:t xml:space="preserve">at the premier conferences of </w:t>
      </w:r>
      <w:r w:rsidR="00E52CA4">
        <w:t>agricultural computing and human-network computing</w:t>
      </w:r>
      <w:r w:rsidRPr="00D114D9">
        <w:t>, elucidating contributions that are poised to shift the field’s perspective in the area of social computing</w:t>
      </w:r>
      <w:r w:rsidR="00E52CA4">
        <w:t xml:space="preserve"> for human-animal connections</w:t>
      </w:r>
      <w:r w:rsidRPr="00D114D9">
        <w:t xml:space="preserve">. To propel </w:t>
      </w:r>
      <w:r w:rsidR="00E52CA4">
        <w:t xml:space="preserve">her </w:t>
      </w:r>
      <w:r w:rsidRPr="00D114D9">
        <w:t xml:space="preserve">research agenda, </w:t>
      </w:r>
      <w:r w:rsidR="00E52CA4">
        <w:t xml:space="preserve">Dr. </w:t>
      </w:r>
      <w:proofErr w:type="spellStart"/>
      <w:r w:rsidR="00E52CA4">
        <w:t>Xerlis</w:t>
      </w:r>
      <w:proofErr w:type="spellEnd"/>
      <w:r w:rsidRPr="00D114D9">
        <w:t xml:space="preserve"> secured </w:t>
      </w:r>
      <w:r w:rsidR="00E52CA4">
        <w:t xml:space="preserve">this year </w:t>
      </w:r>
      <w:r w:rsidRPr="00D114D9">
        <w:t xml:space="preserve">the highly competitive and </w:t>
      </w:r>
      <w:r w:rsidRPr="00D114D9">
        <w:rPr>
          <w:i/>
          <w:iCs/>
        </w:rPr>
        <w:t xml:space="preserve">most prestigious grant </w:t>
      </w:r>
      <w:r w:rsidRPr="00D114D9">
        <w:t xml:space="preserve">awarded by the National </w:t>
      </w:r>
      <w:r w:rsidR="00E52CA4">
        <w:t xml:space="preserve">Agricultural Library </w:t>
      </w:r>
      <w:r w:rsidRPr="00D114D9">
        <w:t>(</w:t>
      </w:r>
      <w:r w:rsidR="00E52CA4">
        <w:t>NAL</w:t>
      </w:r>
      <w:r w:rsidRPr="00D114D9">
        <w:t>) to pre-</w:t>
      </w:r>
      <w:proofErr w:type="spellStart"/>
      <w:r w:rsidRPr="00D114D9">
        <w:t>tenure</w:t>
      </w:r>
      <w:proofErr w:type="spellEnd"/>
      <w:r w:rsidRPr="00D114D9">
        <w:t xml:space="preserve"> faculty: the N</w:t>
      </w:r>
      <w:r w:rsidR="00E52CA4">
        <w:t>AL</w:t>
      </w:r>
      <w:r w:rsidRPr="00D114D9">
        <w:t xml:space="preserve"> </w:t>
      </w:r>
      <w:r w:rsidR="00E52CA4">
        <w:t xml:space="preserve">NEWBIE </w:t>
      </w:r>
      <w:r w:rsidRPr="00D114D9">
        <w:t xml:space="preserve">Award for over $520,000 over five years as sole Principal Investigator (PI). </w:t>
      </w:r>
      <w:r w:rsidR="00E52CA4">
        <w:t xml:space="preserve">Earlier she </w:t>
      </w:r>
      <w:r w:rsidRPr="00D114D9">
        <w:t>obtained a</w:t>
      </w:r>
      <w:r w:rsidR="00E52CA4">
        <w:t xml:space="preserve"> USDA </w:t>
      </w:r>
      <w:r w:rsidR="007A0E91">
        <w:t xml:space="preserve">animal </w:t>
      </w:r>
      <w:r w:rsidRPr="00D114D9">
        <w:t xml:space="preserve">research initiation </w:t>
      </w:r>
      <w:r w:rsidR="007A0E91">
        <w:t xml:space="preserve">(ARII) </w:t>
      </w:r>
      <w:r w:rsidRPr="00D114D9">
        <w:t xml:space="preserve">grant (approx. $174,000) as sole PI, and a National Institute of Health (NIH) grant as Co-PI for approx. $120,000. Regarding teaching and service, </w:t>
      </w:r>
      <w:r w:rsidR="00E52CA4">
        <w:t xml:space="preserve">her </w:t>
      </w:r>
      <w:r w:rsidRPr="00D114D9">
        <w:t xml:space="preserve">documented accomplishments have met the bar of at least </w:t>
      </w:r>
      <w:r w:rsidRPr="00D114D9">
        <w:rPr>
          <w:i/>
          <w:iCs/>
        </w:rPr>
        <w:t xml:space="preserve">satisfactory </w:t>
      </w:r>
      <w:r w:rsidRPr="00D114D9">
        <w:t>performance in these areas.</w:t>
      </w:r>
    </w:p>
    <w:p w14:paraId="4EE2D9C0" w14:textId="6FC87A81" w:rsidR="00067A7D" w:rsidRDefault="00067A7D" w:rsidP="00D114D9">
      <w:pPr>
        <w:ind w:firstLine="720"/>
      </w:pPr>
    </w:p>
    <w:p w14:paraId="7910AC4F" w14:textId="3A8CDC14" w:rsidR="00067A7D" w:rsidRDefault="00067A7D" w:rsidP="00067A7D">
      <w:r>
        <w:rPr>
          <w:b/>
          <w:bCs/>
          <w:u w:val="single"/>
        </w:rPr>
        <w:t>Research (Area of Excellence)</w:t>
      </w:r>
    </w:p>
    <w:p w14:paraId="48E3B66B" w14:textId="62DA07D4" w:rsidR="00067A7D" w:rsidRDefault="00067A7D" w:rsidP="00067A7D"/>
    <w:p w14:paraId="616B2B80" w14:textId="49F9B5AF" w:rsidR="00067A7D" w:rsidRDefault="00067A7D" w:rsidP="00067A7D">
      <w:pPr>
        <w:ind w:firstLine="720"/>
      </w:pPr>
      <w:r>
        <w:t xml:space="preserve">Dr. </w:t>
      </w:r>
      <w:proofErr w:type="spellStart"/>
      <w:r>
        <w:t>Xerlis</w:t>
      </w:r>
      <w:proofErr w:type="spellEnd"/>
      <w:r>
        <w:t xml:space="preserve">’ </w:t>
      </w:r>
      <w:r w:rsidRPr="00067A7D">
        <w:t xml:space="preserve">research in </w:t>
      </w:r>
      <w:r>
        <w:t xml:space="preserve">companion-animal studies </w:t>
      </w:r>
      <w:r w:rsidRPr="00067A7D">
        <w:t xml:space="preserve">focuses on social and collaborative computing in </w:t>
      </w:r>
      <w:r>
        <w:t>context of mental health and social networks</w:t>
      </w:r>
      <w:r w:rsidRPr="00067A7D">
        <w:t>. Through h</w:t>
      </w:r>
      <w:r>
        <w:t xml:space="preserve">er </w:t>
      </w:r>
      <w:r w:rsidRPr="00067A7D">
        <w:t xml:space="preserve">empirical studies, which elegantly blend qualitative investigations and participatory design methods, </w:t>
      </w:r>
      <w:r>
        <w:t xml:space="preserve">she </w:t>
      </w:r>
      <w:r w:rsidRPr="00067A7D">
        <w:t xml:space="preserve">forcefully brings the perspective of user-centered design and </w:t>
      </w:r>
      <w:r>
        <w:t xml:space="preserve">computer-assisted social networks </w:t>
      </w:r>
      <w:r w:rsidRPr="00067A7D">
        <w:t xml:space="preserve">into our understanding of </w:t>
      </w:r>
      <w:r>
        <w:t>animal-human-human interactions</w:t>
      </w:r>
      <w:r w:rsidRPr="00067A7D">
        <w:t xml:space="preserve">. His work contributes to moving from a view of </w:t>
      </w:r>
      <w:r>
        <w:t>animal relations as instrumental and economic to a psycho-social perspective enhanced by computing</w:t>
      </w:r>
      <w:r w:rsidRPr="00F8620F">
        <w:t>.  Her most impactful</w:t>
      </w:r>
      <w:r w:rsidRPr="00067A7D">
        <w:t xml:space="preserve"> contributions in rank examined the perspectives </w:t>
      </w:r>
      <w:r w:rsidR="00F8620F">
        <w:t xml:space="preserve">of trainers, recipients, and family members of recipients of companion llamas.  </w:t>
      </w:r>
      <w:r w:rsidRPr="00067A7D">
        <w:t>One of h</w:t>
      </w:r>
      <w:r w:rsidR="00F8620F">
        <w:t xml:space="preserve">er </w:t>
      </w:r>
      <w:r w:rsidRPr="00067A7D">
        <w:t xml:space="preserve">most cited studies, for example, revealed that </w:t>
      </w:r>
      <w:r w:rsidR="00F8620F">
        <w:t>trainers and family members often had a disconnect in terms of the goals of companion animals, and b</w:t>
      </w:r>
      <w:r w:rsidRPr="00067A7D">
        <w:t xml:space="preserve">ased on this impactful early work in rank, </w:t>
      </w:r>
      <w:r w:rsidR="00F8620F">
        <w:t xml:space="preserve">Dr. </w:t>
      </w:r>
      <w:proofErr w:type="spellStart"/>
      <w:r w:rsidR="00F8620F">
        <w:t>Xerlis</w:t>
      </w:r>
      <w:proofErr w:type="spellEnd"/>
      <w:r w:rsidR="00F8620F">
        <w:t xml:space="preserve"> is contributing to a scholarly discussion of perspective and goals-setting, bringing in a </w:t>
      </w:r>
      <w:r w:rsidR="00F8620F">
        <w:lastRenderedPageBreak/>
        <w:t xml:space="preserve">valuable </w:t>
      </w:r>
      <w:r w:rsidRPr="00067A7D">
        <w:t>theoretical lens of “</w:t>
      </w:r>
      <w:r w:rsidR="00F8620F">
        <w:t>companion safety</w:t>
      </w:r>
      <w:r w:rsidRPr="00067A7D">
        <w:t xml:space="preserve">” applied for the first time to the </w:t>
      </w:r>
      <w:r w:rsidR="00F8620F">
        <w:t>context of non-human companions.</w:t>
      </w:r>
      <w:r w:rsidR="00F8620F">
        <w:rPr>
          <w:rStyle w:val="FootnoteReference"/>
        </w:rPr>
        <w:footnoteReference w:id="4"/>
      </w:r>
    </w:p>
    <w:p w14:paraId="5E530E88" w14:textId="33616673" w:rsidR="00F8620F" w:rsidRDefault="00F8620F" w:rsidP="00067A7D">
      <w:pPr>
        <w:ind w:firstLine="720"/>
      </w:pPr>
    </w:p>
    <w:p w14:paraId="3AA42AF6" w14:textId="31E2BFBF" w:rsidR="00F8620F" w:rsidRDefault="00F8620F" w:rsidP="00067A7D">
      <w:pPr>
        <w:ind w:firstLine="720"/>
      </w:pPr>
      <w:r w:rsidRPr="00F8620F">
        <w:t xml:space="preserve">In rank, </w:t>
      </w:r>
      <w:r w:rsidR="00BF6B35">
        <w:t xml:space="preserve">Dr. </w:t>
      </w:r>
      <w:proofErr w:type="spellStart"/>
      <w:r w:rsidR="00BF6B35">
        <w:t>Xerlis</w:t>
      </w:r>
      <w:proofErr w:type="spellEnd"/>
      <w:r w:rsidRPr="00F8620F">
        <w:t xml:space="preserve"> generated 19 peer-reviewed publications, which include 6 journal articles and 13 articles in selective conference proceedings (9 peer-reviewed full papers and 4 peer-reviewed short papers)</w:t>
      </w:r>
      <w:r w:rsidR="007A0E91">
        <w:rPr>
          <w:rStyle w:val="FootnoteReference"/>
        </w:rPr>
        <w:footnoteReference w:id="5"/>
      </w:r>
      <w:r w:rsidRPr="00F8620F">
        <w:t xml:space="preserve">. Across categories, there is a strong and substantive record of 15 full-length peer-reviewed papers. In </w:t>
      </w:r>
      <w:r w:rsidR="00BF6B35">
        <w:t>this field</w:t>
      </w:r>
      <w:r w:rsidRPr="00F8620F">
        <w:t xml:space="preserve">, peer-reviewed full-length publications in highly selective, rigorously refereed conference proceedings are the accepted, journal-equivalent standard for research dissemination. </w:t>
      </w:r>
      <w:r w:rsidR="00BF6B35">
        <w:t xml:space="preserve">Her </w:t>
      </w:r>
      <w:r w:rsidRPr="00F8620F">
        <w:t xml:space="preserve">publications appeared in the most selective peer-reviewed venues of the </w:t>
      </w:r>
      <w:r w:rsidR="00BF6B35">
        <w:t>computing, network-psychology, and agricultural venues</w:t>
      </w:r>
      <w:r w:rsidRPr="00F8620F">
        <w:t xml:space="preserve">, including </w:t>
      </w:r>
      <w:r w:rsidR="00BF6B35">
        <w:t xml:space="preserve">ADA HCA </w:t>
      </w:r>
      <w:r w:rsidRPr="00F8620F">
        <w:t>(the premier HC</w:t>
      </w:r>
      <w:r w:rsidR="00BF6B35">
        <w:t>A</w:t>
      </w:r>
      <w:r w:rsidRPr="00F8620F">
        <w:t xml:space="preserve"> publication venue)</w:t>
      </w:r>
      <w:r w:rsidR="00BF6B35">
        <w:t xml:space="preserve">.  </w:t>
      </w:r>
      <w:r w:rsidRPr="00F8620F">
        <w:t xml:space="preserve">For a paper to be accepted at these conferences (which often have an acceptance rate of 25% or less), the quality of the research must be excellent. </w:t>
      </w:r>
      <w:r w:rsidR="00BF6B35">
        <w:t xml:space="preserve">Dr. </w:t>
      </w:r>
      <w:proofErr w:type="spellStart"/>
      <w:r w:rsidR="00BF6B35">
        <w:t>Xerlis</w:t>
      </w:r>
      <w:proofErr w:type="spellEnd"/>
      <w:r w:rsidR="00BF6B35">
        <w:t xml:space="preserve"> </w:t>
      </w:r>
      <w:r w:rsidRPr="00F8620F">
        <w:t>has led and co-authored as a faculty mentor</w:t>
      </w:r>
      <w:r w:rsidR="00BF6B35">
        <w:t xml:space="preserve"> for </w:t>
      </w:r>
      <w:proofErr w:type="gramStart"/>
      <w:r w:rsidR="00BF6B35">
        <w:t>the majority of</w:t>
      </w:r>
      <w:proofErr w:type="gramEnd"/>
      <w:r w:rsidR="00BF6B35">
        <w:t xml:space="preserve"> her publications and</w:t>
      </w:r>
      <w:r w:rsidRPr="00F8620F">
        <w:t xml:space="preserve"> equally contributed with colleagues. When </w:t>
      </w:r>
      <w:r w:rsidR="00BF6B35">
        <w:t>she</w:t>
      </w:r>
      <w:r w:rsidRPr="00F8620F">
        <w:t xml:space="preserve"> appears as a middle author in the selected papers, </w:t>
      </w:r>
      <w:r w:rsidR="00BF6B35">
        <w:t>she</w:t>
      </w:r>
      <w:r w:rsidRPr="00F8620F">
        <w:t xml:space="preserve"> has explained </w:t>
      </w:r>
      <w:r w:rsidR="00BF6B35">
        <w:t xml:space="preserve">her individual </w:t>
      </w:r>
      <w:r w:rsidRPr="00F8620F">
        <w:t xml:space="preserve">contribution in the Research Documentation of the dossier. In addition to full papers, </w:t>
      </w:r>
      <w:r w:rsidR="00BF6B35">
        <w:t>s</w:t>
      </w:r>
      <w:r w:rsidRPr="00F8620F">
        <w:t xml:space="preserve">he has also published 6 workshop abstracts and poster papers at major conferences. There is clear evidence of independence in the body of </w:t>
      </w:r>
      <w:r w:rsidR="00BF6B35">
        <w:t xml:space="preserve">her </w:t>
      </w:r>
      <w:r w:rsidRPr="00F8620F">
        <w:t>research contributions in rank. I find the quality of the empirical studies reported in the full papers exemplary in terms of rigor of the qualitative interviewing and participatory design findings.</w:t>
      </w:r>
    </w:p>
    <w:p w14:paraId="21D8A817" w14:textId="0FB53986" w:rsidR="00BF6B35" w:rsidRDefault="00BF6B35" w:rsidP="00067A7D">
      <w:pPr>
        <w:ind w:firstLine="720"/>
      </w:pPr>
    </w:p>
    <w:p w14:paraId="366C81E0" w14:textId="72A2F0E2" w:rsidR="00BF6B35" w:rsidRDefault="00BF6B35" w:rsidP="00067A7D">
      <w:pPr>
        <w:ind w:firstLine="720"/>
      </w:pPr>
      <w:r w:rsidRPr="00BF6B35">
        <w:t xml:space="preserve">I am impressed by </w:t>
      </w:r>
      <w:r>
        <w:t xml:space="preserve">Dr. </w:t>
      </w:r>
      <w:proofErr w:type="spellStart"/>
      <w:r>
        <w:t>Xerlis</w:t>
      </w:r>
      <w:proofErr w:type="spellEnd"/>
      <w:r>
        <w:t xml:space="preserve">’ </w:t>
      </w:r>
      <w:r w:rsidRPr="00BF6B35">
        <w:t xml:space="preserve">success in navigating the difficulties that these studies pose when recruiting participants. Because </w:t>
      </w:r>
      <w:r>
        <w:t xml:space="preserve">persons who have companion animals are experiencing mental or physical issues, </w:t>
      </w:r>
      <w:r w:rsidRPr="00BF6B35">
        <w:t xml:space="preserve">it is very hard – especially for non-medical researchers - to identify and successfully recruit eligible </w:t>
      </w:r>
      <w:r>
        <w:t xml:space="preserve">participants, who </w:t>
      </w:r>
      <w:r w:rsidR="007A0E91">
        <w:t>are also</w:t>
      </w:r>
      <w:r w:rsidRPr="00BF6B35">
        <w:t xml:space="preserve"> willing to take part in in-depth interview protocols. </w:t>
      </w:r>
      <w:proofErr w:type="gramStart"/>
      <w:r w:rsidRPr="00BF6B35">
        <w:t>Besides overcoming the logistical barriers, there</w:t>
      </w:r>
      <w:proofErr w:type="gramEnd"/>
      <w:r w:rsidRPr="00BF6B35">
        <w:t xml:space="preserve"> are privacy, confidentiality and trust issues that are very much at play in these difficult personal</w:t>
      </w:r>
      <w:r>
        <w:t xml:space="preserve"> situations.  Dr. </w:t>
      </w:r>
      <w:proofErr w:type="spellStart"/>
      <w:r>
        <w:t>Xerlis</w:t>
      </w:r>
      <w:proofErr w:type="spellEnd"/>
      <w:r>
        <w:t xml:space="preserve"> </w:t>
      </w:r>
      <w:r w:rsidRPr="00BF6B35">
        <w:t xml:space="preserve">was able to successfully overcome these barriers, thanks to the collaborations </w:t>
      </w:r>
      <w:r w:rsidR="007A0E91">
        <w:t>s</w:t>
      </w:r>
      <w:r w:rsidRPr="00BF6B35">
        <w:t xml:space="preserve">he established and nurtured over the years with </w:t>
      </w:r>
      <w:r>
        <w:t xml:space="preserve">therapists and trainers, and </w:t>
      </w:r>
      <w:r w:rsidRPr="00BF6B35">
        <w:t>which prove</w:t>
      </w:r>
      <w:r>
        <w:t>d</w:t>
      </w:r>
      <w:r w:rsidRPr="00BF6B35">
        <w:t xml:space="preserve"> essential to facilitate the execution of this impactful work.</w:t>
      </w:r>
    </w:p>
    <w:p w14:paraId="7410CC43" w14:textId="43792BCA" w:rsidR="00BF6B35" w:rsidRDefault="00BF6B35" w:rsidP="00067A7D">
      <w:pPr>
        <w:ind w:firstLine="720"/>
      </w:pPr>
    </w:p>
    <w:p w14:paraId="1A91AB31" w14:textId="5ED48C23" w:rsidR="00BF6B35" w:rsidRDefault="00BF6B35" w:rsidP="00067A7D">
      <w:pPr>
        <w:ind w:firstLine="720"/>
      </w:pPr>
      <w:r>
        <w:t xml:space="preserve">Two of these publications have received highly selective paper awards.  </w:t>
      </w:r>
      <w:r w:rsidRPr="00BF6B35">
        <w:t xml:space="preserve">The first is an Honorable Mention at the </w:t>
      </w:r>
      <w:r>
        <w:t>Human-Computer-Animal</w:t>
      </w:r>
      <w:r w:rsidRPr="00BF6B35">
        <w:t xml:space="preserve"> 2019 conference, </w:t>
      </w:r>
      <w:r>
        <w:t>restricted to</w:t>
      </w:r>
      <w:r w:rsidRPr="00BF6B35">
        <w:t xml:space="preserve"> 15% of all accepted submissions. The second is a Distinguished Paper Nomination at the 2016 </w:t>
      </w:r>
      <w:r>
        <w:t xml:space="preserve">Animal Therapy </w:t>
      </w:r>
      <w:r w:rsidRPr="00BF6B35">
        <w:t xml:space="preserve">Conference. These awards indicate that the papers are considered by peers as the “best of the best” of the accepted publications at the conference. </w:t>
      </w:r>
      <w:r>
        <w:t xml:space="preserve">Dr. </w:t>
      </w:r>
      <w:proofErr w:type="spellStart"/>
      <w:r>
        <w:t>Xerlis</w:t>
      </w:r>
      <w:r w:rsidRPr="00BF6B35">
        <w:t>’s</w:t>
      </w:r>
      <w:proofErr w:type="spellEnd"/>
      <w:r w:rsidRPr="00BF6B35">
        <w:t xml:space="preserve"> cumulative record of citations is 1,490, with an h-index of 17 (17 of </w:t>
      </w:r>
      <w:r w:rsidR="007A0E91">
        <w:t>her</w:t>
      </w:r>
      <w:r w:rsidRPr="00BF6B35">
        <w:t xml:space="preserve"> papers have at least 17 citations), which is very strong for</w:t>
      </w:r>
      <w:r w:rsidR="0053066D">
        <w:t xml:space="preserve"> a researcher in such a new area</w:t>
      </w:r>
      <w:r w:rsidRPr="00BF6B35">
        <w:t>, and where we would expect a tenure-track faculty to be when moving to the next rank. As indicated in h</w:t>
      </w:r>
      <w:r w:rsidR="0053066D">
        <w:t>er</w:t>
      </w:r>
      <w:r w:rsidRPr="00BF6B35">
        <w:t xml:space="preserve"> candidate’s statement, the rate </w:t>
      </w:r>
      <w:r w:rsidRPr="00BF6B35">
        <w:lastRenderedPageBreak/>
        <w:t xml:space="preserve">of </w:t>
      </w:r>
      <w:r w:rsidRPr="00BF6B35">
        <w:rPr>
          <w:i/>
          <w:iCs/>
        </w:rPr>
        <w:t xml:space="preserve">citations per year </w:t>
      </w:r>
      <w:r w:rsidRPr="00BF6B35">
        <w:t xml:space="preserve">sharply increased (doubled) since </w:t>
      </w:r>
      <w:r w:rsidR="007A0E91">
        <w:t>her</w:t>
      </w:r>
      <w:r w:rsidRPr="00BF6B35">
        <w:t xml:space="preserve"> appointment at IUPUI (from around 80-100 before rank to almost 200</w:t>
      </w:r>
      <w:r w:rsidR="007A0E91">
        <w:rPr>
          <w:rStyle w:val="FootnoteReference"/>
        </w:rPr>
        <w:footnoteReference w:id="6"/>
      </w:r>
      <w:r w:rsidRPr="00BF6B35">
        <w:t xml:space="preserve"> now). </w:t>
      </w:r>
      <w:r w:rsidR="0053066D">
        <w:t>A key publication from her post-doc period continues to be highly cited</w:t>
      </w:r>
      <w:r w:rsidR="007A0E91">
        <w:rPr>
          <w:rStyle w:val="FootnoteReference"/>
        </w:rPr>
        <w:footnoteReference w:id="7"/>
      </w:r>
      <w:r w:rsidR="0053066D">
        <w:t>, showing her foundation</w:t>
      </w:r>
      <w:r w:rsidR="007A0E91">
        <w:t>al importance</w:t>
      </w:r>
      <w:r w:rsidR="0053066D">
        <w:t xml:space="preserve"> but more recent ones are also being cited, evidence of a </w:t>
      </w:r>
      <w:r w:rsidRPr="00BF6B35">
        <w:t>strong upward trajectory to make even broader impact in the future.</w:t>
      </w:r>
    </w:p>
    <w:p w14:paraId="327F4027" w14:textId="56CCE664" w:rsidR="0053066D" w:rsidRDefault="0053066D" w:rsidP="00067A7D">
      <w:pPr>
        <w:ind w:firstLine="720"/>
      </w:pPr>
    </w:p>
    <w:p w14:paraId="0DAF7C73" w14:textId="469071A2" w:rsidR="0053066D" w:rsidRDefault="0053066D" w:rsidP="00067A7D">
      <w:pPr>
        <w:ind w:firstLine="720"/>
      </w:pPr>
      <w:r w:rsidRPr="0053066D">
        <w:rPr>
          <w:i/>
          <w:iCs/>
        </w:rPr>
        <w:t xml:space="preserve">The candidate’s record of publications in rank has met the </w:t>
      </w:r>
      <w:r>
        <w:rPr>
          <w:i/>
          <w:iCs/>
        </w:rPr>
        <w:t>DCC’s d</w:t>
      </w:r>
      <w:r w:rsidRPr="0053066D">
        <w:rPr>
          <w:i/>
          <w:iCs/>
        </w:rPr>
        <w:t>epartment</w:t>
      </w:r>
      <w:r>
        <w:rPr>
          <w:i/>
          <w:iCs/>
        </w:rPr>
        <w:t xml:space="preserve">al </w:t>
      </w:r>
      <w:r w:rsidRPr="0053066D">
        <w:rPr>
          <w:i/>
          <w:iCs/>
        </w:rPr>
        <w:t xml:space="preserve">standards </w:t>
      </w:r>
      <w:r>
        <w:rPr>
          <w:i/>
          <w:iCs/>
        </w:rPr>
        <w:t xml:space="preserve">and School standards </w:t>
      </w:r>
      <w:r w:rsidRPr="0053066D">
        <w:rPr>
          <w:i/>
          <w:iCs/>
        </w:rPr>
        <w:t xml:space="preserve">of excellence with regards to independent, </w:t>
      </w:r>
      <w:proofErr w:type="gramStart"/>
      <w:r w:rsidRPr="0053066D">
        <w:rPr>
          <w:i/>
          <w:iCs/>
        </w:rPr>
        <w:t>original</w:t>
      </w:r>
      <w:proofErr w:type="gramEnd"/>
      <w:r w:rsidRPr="0053066D">
        <w:rPr>
          <w:i/>
          <w:iCs/>
        </w:rPr>
        <w:t xml:space="preserve"> and impactful peer-reviewed contributions. We expect this record to continue and increase in scope and impact as </w:t>
      </w:r>
      <w:r>
        <w:rPr>
          <w:i/>
          <w:iCs/>
        </w:rPr>
        <w:t>her career develops further.</w:t>
      </w:r>
    </w:p>
    <w:p w14:paraId="2E643A48" w14:textId="561C9B3F" w:rsidR="0053066D" w:rsidRDefault="0053066D" w:rsidP="00067A7D">
      <w:pPr>
        <w:ind w:firstLine="720"/>
      </w:pPr>
    </w:p>
    <w:p w14:paraId="227C977B" w14:textId="617C3C6F" w:rsidR="0053066D" w:rsidRDefault="0053066D" w:rsidP="0053066D">
      <w:pPr>
        <w:ind w:firstLine="720"/>
      </w:pPr>
      <w:r>
        <w:t xml:space="preserve">As a further testament of the excellent quality of his research vision, in 2021 Dr. </w:t>
      </w:r>
      <w:proofErr w:type="spellStart"/>
      <w:r>
        <w:t>Xerlis</w:t>
      </w:r>
      <w:proofErr w:type="spellEnd"/>
      <w:r>
        <w:t xml:space="preserve"> secured as sole PI the most prestigious and highly competitive NAL research grant for junior faculty: The NSF NEWBIE Award for $520,935 over five years, to study “Networking for Effect:  Companion Animals, their Companions, and Their Connections.” The NEWBIE award is bestowed by the NAL specifically to identify and support innovative, creative, and extremely promising new researchers.   A major grant of this stature represents a crucial peer-review endorsement of her original research ideas that have the potential to have a broader societal impact. This terrific success came after Dr. </w:t>
      </w:r>
      <w:proofErr w:type="spellStart"/>
      <w:r>
        <w:t>Xerlis</w:t>
      </w:r>
      <w:proofErr w:type="spellEnd"/>
      <w:r>
        <w:t xml:space="preserve"> had secured as sole PI a highly competitive USDA CRSS grant in 2019 for $174,791 to support her early research agenda. Both grants squarely fit in her focused and forward-looking research program on H-A-C.  Moreover, the collaborative stance that Dr. </w:t>
      </w:r>
      <w:proofErr w:type="spellStart"/>
      <w:r>
        <w:t>Xerlis</w:t>
      </w:r>
      <w:proofErr w:type="spellEnd"/>
      <w:r>
        <w:t xml:space="preserve"> has developed with faculty from IUSM Dept of Psychiatry allowed him also to secure in 2020 a competitive NIH (NIDDK) R03 grant as Co-PI for $118,875 to re-design companion animal intervention tracking systems. It is highly unusual for an HCI researcher in a socio-technical field arena to secure both USDA funding and NIH funding pre-tenure, so these funding accomplishments are truly outstanding. The record of funding indicates that there is a strong promise that Dr. </w:t>
      </w:r>
      <w:proofErr w:type="spellStart"/>
      <w:r>
        <w:t>Xerlis</w:t>
      </w:r>
      <w:proofErr w:type="spellEnd"/>
      <w:r>
        <w:t xml:space="preserve"> will continue to submit and secure external research funding as PI in the future.</w:t>
      </w:r>
    </w:p>
    <w:p w14:paraId="7627519A" w14:textId="5D7274A2" w:rsidR="00E547CE" w:rsidRDefault="00E547CE" w:rsidP="0053066D">
      <w:pPr>
        <w:ind w:firstLine="720"/>
      </w:pPr>
    </w:p>
    <w:p w14:paraId="0AF15614" w14:textId="07E443B2" w:rsidR="00E547CE" w:rsidRDefault="00E547CE" w:rsidP="0053066D">
      <w:pPr>
        <w:ind w:firstLine="720"/>
      </w:pPr>
      <w:r w:rsidRPr="00E547CE">
        <w:rPr>
          <w:i/>
          <w:iCs/>
        </w:rPr>
        <w:t xml:space="preserve">The candidate’s record of significant grants has met the </w:t>
      </w:r>
      <w:r>
        <w:rPr>
          <w:i/>
          <w:iCs/>
        </w:rPr>
        <w:t>DCC’s d</w:t>
      </w:r>
      <w:r w:rsidRPr="00E547CE">
        <w:rPr>
          <w:i/>
          <w:iCs/>
        </w:rPr>
        <w:t>epartment</w:t>
      </w:r>
      <w:r>
        <w:rPr>
          <w:i/>
          <w:iCs/>
        </w:rPr>
        <w:t xml:space="preserve">al </w:t>
      </w:r>
      <w:r w:rsidRPr="00E547CE">
        <w:rPr>
          <w:i/>
          <w:iCs/>
        </w:rPr>
        <w:t xml:space="preserve">standards of excellence with regards to securing significant external funding as PI in rank. We expect this track record to continue and increase in scope and impact </w:t>
      </w:r>
      <w:r>
        <w:rPr>
          <w:i/>
          <w:iCs/>
        </w:rPr>
        <w:t>as her career develops further.</w:t>
      </w:r>
    </w:p>
    <w:p w14:paraId="5B05CA9F" w14:textId="083B1021" w:rsidR="00E547CE" w:rsidRDefault="00E547CE" w:rsidP="0053066D">
      <w:pPr>
        <w:ind w:firstLine="720"/>
      </w:pPr>
    </w:p>
    <w:p w14:paraId="5CE677B6" w14:textId="10392DF9" w:rsidR="00E547CE" w:rsidRDefault="00E547CE" w:rsidP="0053066D">
      <w:pPr>
        <w:ind w:firstLine="720"/>
      </w:pPr>
      <w:r w:rsidRPr="00E547CE">
        <w:t xml:space="preserve">The external letters speak of the excellent productivity and impact of </w:t>
      </w:r>
      <w:r>
        <w:t xml:space="preserve">Dr. </w:t>
      </w:r>
      <w:proofErr w:type="spellStart"/>
      <w:r>
        <w:t>Xerlis</w:t>
      </w:r>
      <w:r w:rsidRPr="00E547CE">
        <w:t>’s</w:t>
      </w:r>
      <w:proofErr w:type="spellEnd"/>
      <w:r w:rsidRPr="00E547CE">
        <w:t xml:space="preserve"> research at an innovative intersection of </w:t>
      </w:r>
      <w:r>
        <w:t>network psychology and animal care</w:t>
      </w:r>
      <w:r w:rsidRPr="00E547CE">
        <w:t xml:space="preserve">. Excerpts from the letters include: </w:t>
      </w:r>
      <w:r>
        <w:t xml:space="preserve">[LW1] </w:t>
      </w:r>
      <w:r w:rsidRPr="00E547CE">
        <w:t xml:space="preserve">“I can say with great certainty that Dr. </w:t>
      </w:r>
      <w:proofErr w:type="spellStart"/>
      <w:r>
        <w:t>Xerlis</w:t>
      </w:r>
      <w:r w:rsidRPr="00E547CE">
        <w:t>’s</w:t>
      </w:r>
      <w:proofErr w:type="spellEnd"/>
      <w:r w:rsidRPr="00E547CE">
        <w:t xml:space="preserve"> research has achieved excellence in the fields of </w:t>
      </w:r>
      <w:r>
        <w:t>companion animal care and network psychology</w:t>
      </w:r>
      <w:r w:rsidRPr="00E547CE">
        <w:t xml:space="preserve">.” </w:t>
      </w:r>
      <w:r>
        <w:t xml:space="preserve">[LW3] </w:t>
      </w:r>
      <w:r w:rsidRPr="00E547CE">
        <w:t>“H</w:t>
      </w:r>
      <w:r>
        <w:t>er</w:t>
      </w:r>
      <w:r w:rsidRPr="00E547CE">
        <w:t xml:space="preserve"> outstanding research funding record of competitive and diverse funding sources”. </w:t>
      </w:r>
      <w:r>
        <w:t xml:space="preserve">[LW6] </w:t>
      </w:r>
      <w:r w:rsidRPr="00E547CE">
        <w:t xml:space="preserve">“I need to emphasize that the type of research </w:t>
      </w:r>
      <w:r>
        <w:t>s</w:t>
      </w:r>
      <w:r w:rsidRPr="00E547CE">
        <w:t>he conducts requires significant investment in build</w:t>
      </w:r>
      <w:r>
        <w:t xml:space="preserve">ing </w:t>
      </w:r>
      <w:r w:rsidRPr="00E547CE">
        <w:t>trust and relationships over time and ensure that the work is not exploitative</w:t>
      </w:r>
      <w:r>
        <w:t xml:space="preserve">.  </w:t>
      </w:r>
      <w:r w:rsidRPr="00E547CE">
        <w:t xml:space="preserve">The fact that </w:t>
      </w:r>
      <w:r>
        <w:t>s</w:t>
      </w:r>
      <w:r w:rsidRPr="00E547CE">
        <w:t xml:space="preserve">he </w:t>
      </w:r>
      <w:proofErr w:type="gramStart"/>
      <w:r w:rsidRPr="00E547CE">
        <w:t>is able to</w:t>
      </w:r>
      <w:proofErr w:type="gramEnd"/>
      <w:r w:rsidRPr="00E547CE">
        <w:t xml:space="preserve"> do this while garnering research metrics that rival people doing work </w:t>
      </w:r>
      <w:r>
        <w:t>in more conventional areas is certainly an impressive feat</w:t>
      </w:r>
      <w:r w:rsidRPr="00E547CE">
        <w:t>.”</w:t>
      </w:r>
    </w:p>
    <w:p w14:paraId="6581AB72" w14:textId="7CA5714F" w:rsidR="00E547CE" w:rsidRDefault="00E547CE" w:rsidP="0053066D">
      <w:pPr>
        <w:ind w:firstLine="720"/>
      </w:pPr>
    </w:p>
    <w:p w14:paraId="71F8EB51" w14:textId="5ACC30E3" w:rsidR="00E547CE" w:rsidRDefault="00E547CE" w:rsidP="0053066D">
      <w:pPr>
        <w:ind w:firstLine="720"/>
      </w:pPr>
      <w:r w:rsidRPr="00E547CE">
        <w:t xml:space="preserve">The papers </w:t>
      </w:r>
      <w:r>
        <w:t xml:space="preserve">[LW2] </w:t>
      </w:r>
      <w:r w:rsidRPr="00E547CE">
        <w:t xml:space="preserve">“establish Dr. </w:t>
      </w:r>
      <w:proofErr w:type="spellStart"/>
      <w:r>
        <w:t>Xerlis</w:t>
      </w:r>
      <w:proofErr w:type="spellEnd"/>
      <w:r w:rsidRPr="00E547CE">
        <w:t xml:space="preserve"> as an expert in the areas of </w:t>
      </w:r>
      <w:r>
        <w:t>companion animals and network effects</w:t>
      </w:r>
      <w:r w:rsidRPr="00E547CE">
        <w:t xml:space="preserve">.” </w:t>
      </w:r>
      <w:r>
        <w:t>She</w:t>
      </w:r>
      <w:r w:rsidRPr="00E547CE">
        <w:t xml:space="preserve"> is considered “well above bar for productivity”. </w:t>
      </w:r>
      <w:r w:rsidR="0020309A">
        <w:t xml:space="preserve">[LW4] </w:t>
      </w:r>
      <w:r w:rsidRPr="00E547CE">
        <w:t>“I find the research to be of high quality. H</w:t>
      </w:r>
      <w:r>
        <w:t>er</w:t>
      </w:r>
      <w:r w:rsidRPr="00E547CE">
        <w:t xml:space="preserve"> vision challenges dominant views of what is normally seen and valued, and thereby uncover core relationships that are overlooked, and yet are so obviously critical once a new perspective is brought into view. This is powerful research</w:t>
      </w:r>
      <w:proofErr w:type="gramStart"/>
      <w:r w:rsidRPr="00E547CE">
        <w:t>.”</w:t>
      </w:r>
      <w:r w:rsidR="0020309A">
        <w:t>[</w:t>
      </w:r>
      <w:proofErr w:type="gramEnd"/>
      <w:r w:rsidR="0020309A">
        <w:t xml:space="preserve">LW8] </w:t>
      </w:r>
      <w:r w:rsidRPr="00E547CE">
        <w:t xml:space="preserve"> “Prof. </w:t>
      </w:r>
      <w:proofErr w:type="spellStart"/>
      <w:r>
        <w:t>Xerlis</w:t>
      </w:r>
      <w:proofErr w:type="spellEnd"/>
      <w:r w:rsidRPr="00E547CE">
        <w:t xml:space="preserve">’ research </w:t>
      </w:r>
      <w:r>
        <w:t>is groundbreaking and of national importance.”</w:t>
      </w:r>
      <w:r w:rsidR="0020309A">
        <w:rPr>
          <w:rStyle w:val="FootnoteReference"/>
        </w:rPr>
        <w:footnoteReference w:id="8"/>
      </w:r>
    </w:p>
    <w:p w14:paraId="6998841E" w14:textId="6E82E28D" w:rsidR="00E547CE" w:rsidRDefault="00E547CE" w:rsidP="0020309A"/>
    <w:p w14:paraId="2E3A1C7B" w14:textId="09DABDA0" w:rsidR="0020309A" w:rsidRDefault="0020309A" w:rsidP="0020309A">
      <w:r>
        <w:rPr>
          <w:b/>
          <w:bCs/>
          <w:u w:val="single"/>
        </w:rPr>
        <w:t>Teaching</w:t>
      </w:r>
    </w:p>
    <w:p w14:paraId="3DEB69BA" w14:textId="77777777" w:rsidR="00A64DEA" w:rsidRDefault="0020309A" w:rsidP="0020309A">
      <w:r>
        <w:tab/>
      </w:r>
    </w:p>
    <w:p w14:paraId="27A96297" w14:textId="406E059D" w:rsidR="0020309A" w:rsidRDefault="0020309A" w:rsidP="00A64DEA">
      <w:pPr>
        <w:ind w:firstLine="720"/>
      </w:pPr>
      <w:r>
        <w:t xml:space="preserve">As per her appointment terms, Dr. </w:t>
      </w:r>
      <w:proofErr w:type="spellStart"/>
      <w:r>
        <w:t>Xerlis</w:t>
      </w:r>
      <w:proofErr w:type="spellEnd"/>
      <w:r>
        <w:t xml:space="preserve"> has been teaching a 1-1 course load for the first five years, with a regular 2-2 load starting in the sixth.  In rank, she has taught the graduate courses HART-X501 Fundamentals of Human-Computer Systems (a core course for the MS program), and HART-G515 Introduction to Research with Humans and Systems (taken by graduate students from three different programs.).</w:t>
      </w:r>
      <w:r w:rsidR="002A2E2A">
        <w:t xml:space="preserve">  The courses align well with her expertise in a wide variety of research methods and research design.  In the sixth year, she has taught spring and fall </w:t>
      </w:r>
      <w:r w:rsidR="00A64DEA">
        <w:t>sections</w:t>
      </w:r>
      <w:r w:rsidR="002A2E2A">
        <w:t xml:space="preserve"> of a core 300-level network-systems course, whose enrollments average 70 students.  She mentors two doctoral students who assist with student support and grading.  </w:t>
      </w:r>
    </w:p>
    <w:p w14:paraId="5A40C3D3" w14:textId="01A55125" w:rsidR="002A2E2A" w:rsidRDefault="002A2E2A" w:rsidP="0020309A"/>
    <w:p w14:paraId="3E26A39A" w14:textId="1B44281E" w:rsidR="002A2E2A" w:rsidRDefault="002A2E2A" w:rsidP="002A2E2A">
      <w:pPr>
        <w:ind w:firstLine="720"/>
      </w:pPr>
      <w:r w:rsidRPr="002A2E2A">
        <w:t>I have observed that the pedagogies for the courses are well designed and have been refined over time based on feedback from students, peer reviews (</w:t>
      </w:r>
      <w:r>
        <w:t xml:space="preserve">four </w:t>
      </w:r>
      <w:r w:rsidRPr="002A2E2A">
        <w:t>secured in rank</w:t>
      </w:r>
      <w:r>
        <w:t>, two from CTL and two from an experienced senior lecturer</w:t>
      </w:r>
      <w:r w:rsidRPr="002A2E2A">
        <w:t xml:space="preserve">), and the evolving needs of the program. </w:t>
      </w:r>
      <w:r>
        <w:t>Sh</w:t>
      </w:r>
      <w:r w:rsidRPr="002A2E2A">
        <w:t xml:space="preserve">e has spent effort in improving the courses in terms of grading policies and engagement of students through in-class activities. </w:t>
      </w:r>
      <w:r>
        <w:t>Her</w:t>
      </w:r>
      <w:r w:rsidRPr="002A2E2A">
        <w:t xml:space="preserve"> teaching philosophy of “empowering students as they become independent thinkers and practitioners” has generated positive outcomes in student teaching and mentoring and is also seen in his ability to engage one on one with students very well. The </w:t>
      </w:r>
      <w:r>
        <w:t>HART-G515</w:t>
      </w:r>
      <w:r w:rsidRPr="002A2E2A">
        <w:t xml:space="preserve"> course is the course where </w:t>
      </w:r>
      <w:r>
        <w:t xml:space="preserve">Dr. </w:t>
      </w:r>
      <w:proofErr w:type="spellStart"/>
      <w:r>
        <w:t>Xerlis</w:t>
      </w:r>
      <w:proofErr w:type="spellEnd"/>
      <w:r w:rsidRPr="002A2E2A">
        <w:t xml:space="preserve"> showed the most flexibility and capacity to successfully mold the teaching to the needs of MS and Ph.D. students coming from different programs and their methodological orientations in approaching research</w:t>
      </w:r>
      <w:r>
        <w:t>, and this same flexibility and attention to student needs is becoming evident in the undergraduate course</w:t>
      </w:r>
      <w:r w:rsidRPr="002A2E2A">
        <w:t>.</w:t>
      </w:r>
    </w:p>
    <w:p w14:paraId="20C3D128" w14:textId="133B9F3C" w:rsidR="002A2E2A" w:rsidRDefault="002A2E2A" w:rsidP="002A2E2A">
      <w:pPr>
        <w:ind w:firstLine="720"/>
      </w:pPr>
    </w:p>
    <w:p w14:paraId="71588102" w14:textId="7353663A" w:rsidR="002A2E2A" w:rsidRDefault="002A2E2A" w:rsidP="002A2E2A">
      <w:pPr>
        <w:ind w:firstLine="720"/>
      </w:pPr>
      <w:r w:rsidRPr="002A2E2A">
        <w:t xml:space="preserve">I appreciate </w:t>
      </w:r>
      <w:r>
        <w:t xml:space="preserve">Dr. </w:t>
      </w:r>
      <w:proofErr w:type="spellStart"/>
      <w:r>
        <w:t>Xerlis</w:t>
      </w:r>
      <w:proofErr w:type="spellEnd"/>
      <w:r w:rsidRPr="002A2E2A">
        <w:t xml:space="preserve">’ conscientiousness in preparing students for success and adapting the courses to the interests of the students while upholding rigor and learning outcomes. The student feedback reflected in the course evaluations </w:t>
      </w:r>
      <w:r>
        <w:t xml:space="preserve">shows student appreciation for her activities.  </w:t>
      </w:r>
      <w:r w:rsidRPr="002A2E2A">
        <w:t>As also indicated in the Primary Committee report</w:t>
      </w:r>
      <w:r w:rsidR="003B4684">
        <w:rPr>
          <w:rStyle w:val="FootnoteReference"/>
        </w:rPr>
        <w:footnoteReference w:id="9"/>
      </w:r>
      <w:r w:rsidRPr="002A2E2A">
        <w:t xml:space="preserve">, the relatively small enrollment of the graduate classes assigned to </w:t>
      </w:r>
      <w:r>
        <w:t xml:space="preserve">Dr. </w:t>
      </w:r>
      <w:proofErr w:type="spellStart"/>
      <w:r>
        <w:t>Xerlis</w:t>
      </w:r>
      <w:proofErr w:type="spellEnd"/>
      <w:r>
        <w:t xml:space="preserve"> </w:t>
      </w:r>
      <w:r w:rsidR="00A64DEA">
        <w:t xml:space="preserve">in the first years </w:t>
      </w:r>
      <w:r w:rsidRPr="002A2E2A">
        <w:t xml:space="preserve">is not a reflection of </w:t>
      </w:r>
      <w:r>
        <w:t xml:space="preserve">her </w:t>
      </w:r>
      <w:r w:rsidRPr="002A2E2A">
        <w:t xml:space="preserve">teaching performance but rather a function of the </w:t>
      </w:r>
      <w:r w:rsidR="003B4684">
        <w:t xml:space="preserve">general patterns of enrollment.  </w:t>
      </w:r>
      <w:r w:rsidRPr="002A2E2A">
        <w:t>Overall, the teaching scores reflect consistently strong teaching in the classroom.</w:t>
      </w:r>
    </w:p>
    <w:p w14:paraId="601332CC" w14:textId="5B90AA24" w:rsidR="003B4684" w:rsidRDefault="003B4684" w:rsidP="002A2E2A">
      <w:pPr>
        <w:ind w:firstLine="720"/>
      </w:pPr>
    </w:p>
    <w:p w14:paraId="57DC0A22" w14:textId="65A78B8F" w:rsidR="003B4684" w:rsidRDefault="003B4684" w:rsidP="002A2E2A">
      <w:pPr>
        <w:ind w:firstLine="720"/>
      </w:pPr>
      <w:r>
        <w:t xml:space="preserve">Dr. </w:t>
      </w:r>
      <w:proofErr w:type="spellStart"/>
      <w:r>
        <w:t>Xerlis</w:t>
      </w:r>
      <w:proofErr w:type="spellEnd"/>
      <w:r>
        <w:t xml:space="preserve"> is very involved in </w:t>
      </w:r>
      <w:r w:rsidRPr="003B4684">
        <w:t xml:space="preserve">the advising of MS and Ph.D. students in our </w:t>
      </w:r>
      <w:proofErr w:type="gramStart"/>
      <w:r w:rsidRPr="003B4684">
        <w:t>Department</w:t>
      </w:r>
      <w:proofErr w:type="gramEnd"/>
      <w:r w:rsidRPr="003B4684">
        <w:t xml:space="preserve">. In rank, </w:t>
      </w:r>
      <w:r>
        <w:t>s</w:t>
      </w:r>
      <w:r w:rsidRPr="003B4684">
        <w:t xml:space="preserve">he has graduated as Primary Advisor one Ph.D. student, who has successful landed a Senior Scientist position at the </w:t>
      </w:r>
      <w:r>
        <w:t>Agricultural</w:t>
      </w:r>
      <w:r w:rsidRPr="003B4684">
        <w:t xml:space="preserve"> Research Laboratory (</w:t>
      </w:r>
      <w:r>
        <w:t>A</w:t>
      </w:r>
      <w:r w:rsidRPr="003B4684">
        <w:t xml:space="preserve">RL). </w:t>
      </w:r>
      <w:r w:rsidR="00A64DEA">
        <w:t>Sh</w:t>
      </w:r>
      <w:r w:rsidRPr="003B4684">
        <w:t xml:space="preserve">e is also advising a second Ph.D. student as Primary Advisor, who is finalizing her dissertation, and co-advising two Ph.D. students with other faculty. This is significant commitment towards successfully mentoring Ph.D. students, as also shown in the publications co-authored with advisees. </w:t>
      </w:r>
      <w:r>
        <w:t>Her</w:t>
      </w:r>
      <w:r w:rsidRPr="003B4684">
        <w:t xml:space="preserve"> enthusiasm and openness in working with students are tangible and represent an important asset for the type of engaged learning we foster in our </w:t>
      </w:r>
      <w:proofErr w:type="gramStart"/>
      <w:r w:rsidRPr="003B4684">
        <w:t>Department</w:t>
      </w:r>
      <w:proofErr w:type="gramEnd"/>
      <w:r w:rsidRPr="003B4684">
        <w:t xml:space="preserve">. At the MS level, </w:t>
      </w:r>
      <w:r w:rsidR="00A64DEA">
        <w:t xml:space="preserve">Dr. </w:t>
      </w:r>
      <w:proofErr w:type="spellStart"/>
      <w:r w:rsidR="00A64DEA">
        <w:t>Xerlis</w:t>
      </w:r>
      <w:proofErr w:type="spellEnd"/>
      <w:r w:rsidR="00A64DEA">
        <w:t xml:space="preserve"> </w:t>
      </w:r>
      <w:r w:rsidRPr="003B4684">
        <w:t>has mentored in research 9 MS students and one undergraduate student, including 7 as Research Assistants and 3 as MS Thesis advisees.</w:t>
      </w:r>
    </w:p>
    <w:p w14:paraId="28D2CAE1" w14:textId="39BDDCE0" w:rsidR="003B4684" w:rsidRDefault="003B4684" w:rsidP="002A2E2A">
      <w:pPr>
        <w:ind w:firstLine="720"/>
      </w:pPr>
    </w:p>
    <w:p w14:paraId="43CF5920" w14:textId="4E8E6A78" w:rsidR="003B4684" w:rsidRDefault="003B4684" w:rsidP="002A2E2A">
      <w:pPr>
        <w:ind w:firstLine="720"/>
      </w:pPr>
      <w:r w:rsidRPr="003B4684">
        <w:rPr>
          <w:i/>
          <w:iCs/>
        </w:rPr>
        <w:t>The candidate’s record of teaching in rank has met the HCC Department’s expectations of satisfactory performance in this area. We expect this record to continue and increase in scope and impact as he moves to the next stage of his career.</w:t>
      </w:r>
    </w:p>
    <w:p w14:paraId="4AC19E8B" w14:textId="77777777" w:rsidR="003B4684" w:rsidRDefault="003B4684" w:rsidP="003B4684">
      <w:pPr>
        <w:rPr>
          <w:u w:val="single"/>
        </w:rPr>
      </w:pPr>
    </w:p>
    <w:p w14:paraId="49F16862" w14:textId="4A1956D1" w:rsidR="003B4684" w:rsidRDefault="003B4684" w:rsidP="003B4684">
      <w:pPr>
        <w:rPr>
          <w:b/>
          <w:bCs/>
          <w:u w:val="single"/>
        </w:rPr>
      </w:pPr>
      <w:r w:rsidRPr="003B4684">
        <w:rPr>
          <w:b/>
          <w:bCs/>
          <w:u w:val="single"/>
        </w:rPr>
        <w:t>Service</w:t>
      </w:r>
    </w:p>
    <w:p w14:paraId="492466B1" w14:textId="14847B2E" w:rsidR="00510BB5" w:rsidRDefault="00510BB5" w:rsidP="003B4684">
      <w:pPr>
        <w:rPr>
          <w:b/>
          <w:bCs/>
          <w:u w:val="single"/>
        </w:rPr>
      </w:pPr>
    </w:p>
    <w:p w14:paraId="3976563F" w14:textId="6838EA42" w:rsidR="00510BB5" w:rsidRDefault="00510BB5" w:rsidP="00510BB5">
      <w:pPr>
        <w:ind w:firstLine="720"/>
      </w:pPr>
      <w:r w:rsidRPr="00510BB5">
        <w:t xml:space="preserve">A most notable national accomplishment in </w:t>
      </w:r>
      <w:r>
        <w:t xml:space="preserve">Dr. </w:t>
      </w:r>
      <w:proofErr w:type="spellStart"/>
      <w:r>
        <w:t>Xerlis</w:t>
      </w:r>
      <w:proofErr w:type="spellEnd"/>
      <w:r>
        <w:t xml:space="preserve">’ </w:t>
      </w:r>
      <w:r w:rsidRPr="00510BB5">
        <w:t xml:space="preserve">record of professional service is the fact that, in 2017, </w:t>
      </w:r>
      <w:r>
        <w:t>s</w:t>
      </w:r>
      <w:r w:rsidRPr="00510BB5">
        <w:t xml:space="preserve">he was inducted into the prestigious </w:t>
      </w:r>
      <w:r>
        <w:t>USDA/NAL Future Leaders Academy</w:t>
      </w:r>
      <w:r w:rsidRPr="00510BB5">
        <w:t xml:space="preserve"> as a founding member. This academy gathers a selected group of individuals to enable “young researchers, practitioners, educators, and entrepreneurs of computing to develop a strong and influential voice towards addressing challenging issues facing </w:t>
      </w:r>
      <w:r>
        <w:t>agriculture and networking</w:t>
      </w:r>
      <w:r w:rsidRPr="00510BB5">
        <w:t xml:space="preserve">.” As part of </w:t>
      </w:r>
      <w:r>
        <w:t xml:space="preserve">her </w:t>
      </w:r>
      <w:r w:rsidRPr="00510BB5">
        <w:t xml:space="preserve">role, and as the only representative </w:t>
      </w:r>
      <w:r w:rsidR="00A64DEA">
        <w:t xml:space="preserve">from any unit of </w:t>
      </w:r>
      <w:r w:rsidRPr="00510BB5">
        <w:t xml:space="preserve">Indiana University, </w:t>
      </w:r>
      <w:r w:rsidR="00A64DEA">
        <w:t xml:space="preserve">Dr. </w:t>
      </w:r>
      <w:proofErr w:type="spellStart"/>
      <w:r w:rsidR="00A64DEA">
        <w:t>Xerlis</w:t>
      </w:r>
      <w:proofErr w:type="spellEnd"/>
      <w:r w:rsidRPr="00510BB5">
        <w:t xml:space="preserve"> has participated in an interdisciplinary research task force and has launched and led a public podcast interviewing national leaders in the field</w:t>
      </w:r>
      <w:r>
        <w:t xml:space="preserve"> of agricultural</w:t>
      </w:r>
      <w:r w:rsidRPr="00510BB5">
        <w:t xml:space="preserve"> computing. This is a highly impactful service at the national level. Besides serving as </w:t>
      </w:r>
      <w:r>
        <w:t>an USDA</w:t>
      </w:r>
      <w:r w:rsidRPr="00510BB5">
        <w:t xml:space="preserve"> review panelist three times in rank, </w:t>
      </w:r>
      <w:r>
        <w:t xml:space="preserve">Dr. </w:t>
      </w:r>
      <w:proofErr w:type="spellStart"/>
      <w:r>
        <w:t>Xerlis</w:t>
      </w:r>
      <w:proofErr w:type="spellEnd"/>
      <w:r>
        <w:t xml:space="preserve"> </w:t>
      </w:r>
      <w:r w:rsidRPr="00510BB5">
        <w:t>has provided ample and consistent reviewing services to major and specialized conferences as Associate Chair, a role with the responsibilities of coordinating the work of other reviewers and serving as meta-reviewer for the submissions. For the quality of h</w:t>
      </w:r>
      <w:r w:rsidR="00A64DEA">
        <w:t>er</w:t>
      </w:r>
      <w:r w:rsidRPr="00510BB5">
        <w:t xml:space="preserve"> reviewing services to the </w:t>
      </w:r>
      <w:r>
        <w:t>Computing-Network Mega-</w:t>
      </w:r>
      <w:r w:rsidRPr="00510BB5">
        <w:t>Con</w:t>
      </w:r>
      <w:r>
        <w:t>clave</w:t>
      </w:r>
      <w:r w:rsidRPr="00510BB5">
        <w:t xml:space="preserve">, the premier venue for </w:t>
      </w:r>
      <w:r>
        <w:t>s</w:t>
      </w:r>
      <w:r w:rsidRPr="00510BB5">
        <w:t xml:space="preserve">ocial </w:t>
      </w:r>
      <w:r>
        <w:t>c</w:t>
      </w:r>
      <w:r w:rsidRPr="00510BB5">
        <w:t xml:space="preserve">omputing, </w:t>
      </w:r>
      <w:r>
        <w:t xml:space="preserve">Dr. </w:t>
      </w:r>
      <w:proofErr w:type="spellStart"/>
      <w:r>
        <w:t>Xerlis</w:t>
      </w:r>
      <w:proofErr w:type="spellEnd"/>
      <w:r>
        <w:t xml:space="preserve"> </w:t>
      </w:r>
      <w:r w:rsidRPr="00510BB5">
        <w:t xml:space="preserve">has received </w:t>
      </w:r>
      <w:r>
        <w:t xml:space="preserve">a </w:t>
      </w:r>
      <w:r w:rsidRPr="00510BB5">
        <w:t>Recognition of Service Award.</w:t>
      </w:r>
    </w:p>
    <w:p w14:paraId="16D54E73" w14:textId="102F55BE" w:rsidR="00510BB5" w:rsidRDefault="00510BB5" w:rsidP="00510BB5">
      <w:pPr>
        <w:ind w:firstLine="720"/>
      </w:pPr>
    </w:p>
    <w:p w14:paraId="02F903D6" w14:textId="1F8192EA" w:rsidR="00510BB5" w:rsidRDefault="00510BB5" w:rsidP="00510BB5">
      <w:pPr>
        <w:ind w:firstLine="720"/>
      </w:pPr>
      <w:r w:rsidRPr="00510BB5">
        <w:t xml:space="preserve">At the institutional level, </w:t>
      </w:r>
      <w:r>
        <w:t xml:space="preserve">Dr. </w:t>
      </w:r>
      <w:proofErr w:type="spellStart"/>
      <w:r>
        <w:t>Xerlis</w:t>
      </w:r>
      <w:proofErr w:type="spellEnd"/>
      <w:r>
        <w:t xml:space="preserve"> </w:t>
      </w:r>
      <w:r w:rsidRPr="00510BB5">
        <w:t xml:space="preserve">has served for all </w:t>
      </w:r>
      <w:r>
        <w:t xml:space="preserve">her </w:t>
      </w:r>
      <w:r w:rsidRPr="00510BB5">
        <w:t xml:space="preserve">years in rank as the IUPUI and Department liaison on the prestigious </w:t>
      </w:r>
      <w:r>
        <w:t>Animal</w:t>
      </w:r>
      <w:r w:rsidRPr="00510BB5">
        <w:t>-Computer Interaction Consortium (</w:t>
      </w:r>
      <w:r>
        <w:t>A</w:t>
      </w:r>
      <w:r w:rsidRPr="00510BB5">
        <w:t xml:space="preserve">CIC), a selected group of influential </w:t>
      </w:r>
      <w:r>
        <w:t>A</w:t>
      </w:r>
      <w:r w:rsidRPr="00510BB5">
        <w:t xml:space="preserve">CI “thought leaders” from top-tier institutions nationwide (U Michigan, Stanford, Northwestern, Carnegie Mellon University, </w:t>
      </w:r>
      <w:r w:rsidR="00CF78E4">
        <w:t xml:space="preserve">Minnesota Tech, </w:t>
      </w:r>
      <w:r w:rsidRPr="00510BB5">
        <w:t>and others) as well as industry partners (including Google, Microsoft, Tableau) that gathers yearly a</w:t>
      </w:r>
      <w:r w:rsidR="00CF78E4">
        <w:t xml:space="preserve"> </w:t>
      </w:r>
      <w:r w:rsidRPr="00510BB5">
        <w:t xml:space="preserve">research “think tank” to share the latest research ideas and discuss the future directions of the field of HCI. As part of </w:t>
      </w:r>
      <w:r w:rsidR="00CF78E4">
        <w:t xml:space="preserve">her </w:t>
      </w:r>
      <w:r w:rsidRPr="00510BB5">
        <w:t xml:space="preserve">role, </w:t>
      </w:r>
      <w:r w:rsidR="00CF78E4">
        <w:t xml:space="preserve">Dr. </w:t>
      </w:r>
      <w:proofErr w:type="spellStart"/>
      <w:r w:rsidR="00CF78E4">
        <w:t>Xerlis</w:t>
      </w:r>
      <w:proofErr w:type="spellEnd"/>
      <w:r w:rsidR="00CF78E4">
        <w:t xml:space="preserve"> has </w:t>
      </w:r>
      <w:r w:rsidRPr="00510BB5">
        <w:t xml:space="preserve">coordinated the participation of </w:t>
      </w:r>
      <w:r w:rsidR="00CF78E4">
        <w:t>DCC</w:t>
      </w:r>
      <w:r w:rsidRPr="00510BB5">
        <w:t xml:space="preserve"> faculty and Ph.D. students in th</w:t>
      </w:r>
      <w:r w:rsidR="00CF78E4">
        <w:t>is</w:t>
      </w:r>
      <w:r w:rsidRPr="00510BB5">
        <w:t xml:space="preserve"> event.</w:t>
      </w:r>
    </w:p>
    <w:p w14:paraId="48EDD90C" w14:textId="67AC8A7B" w:rsidR="00CF78E4" w:rsidRDefault="00CF78E4" w:rsidP="00510BB5">
      <w:pPr>
        <w:ind w:firstLine="720"/>
      </w:pPr>
    </w:p>
    <w:p w14:paraId="61498AD1" w14:textId="78A6D7D0" w:rsidR="00CF78E4" w:rsidRDefault="00CF78E4" w:rsidP="00510BB5">
      <w:pPr>
        <w:ind w:firstLine="720"/>
      </w:pPr>
      <w:r>
        <w:t xml:space="preserve">Dr. </w:t>
      </w:r>
      <w:proofErr w:type="spellStart"/>
      <w:r>
        <w:t>Xerlis</w:t>
      </w:r>
      <w:proofErr w:type="spellEnd"/>
      <w:r>
        <w:t xml:space="preserve"> </w:t>
      </w:r>
      <w:r w:rsidRPr="00CF78E4">
        <w:t>has also served in five campus-level service activities, a quite high level of involvement for a pre-</w:t>
      </w:r>
      <w:proofErr w:type="spellStart"/>
      <w:r w:rsidRPr="00CF78E4">
        <w:t>tenure</w:t>
      </w:r>
      <w:proofErr w:type="spellEnd"/>
      <w:r w:rsidRPr="00CF78E4">
        <w:t xml:space="preserve"> faculty, including serving as Faculty Advisor for the </w:t>
      </w:r>
      <w:proofErr w:type="gramStart"/>
      <w:r>
        <w:t xml:space="preserve">ANSI </w:t>
      </w:r>
      <w:r w:rsidRPr="00CF78E4">
        <w:t xml:space="preserve"> </w:t>
      </w:r>
      <w:r w:rsidRPr="00CF78E4">
        <w:lastRenderedPageBreak/>
        <w:t>mentoring</w:t>
      </w:r>
      <w:proofErr w:type="gramEnd"/>
      <w:r w:rsidRPr="00CF78E4">
        <w:t xml:space="preserve"> program and member of the campus qualitative research task force. At the School level and Department level, </w:t>
      </w:r>
      <w:r>
        <w:t>s</w:t>
      </w:r>
      <w:r w:rsidRPr="00CF78E4">
        <w:t xml:space="preserve">he </w:t>
      </w:r>
      <w:r>
        <w:t xml:space="preserve">has </w:t>
      </w:r>
      <w:r w:rsidRPr="00CF78E4">
        <w:t xml:space="preserve">served on several committees, including as Committee Chair of the Colloquia Committee, Coordinator of the Department Brown Bag Series for all </w:t>
      </w:r>
      <w:r>
        <w:t>her</w:t>
      </w:r>
      <w:r w:rsidRPr="00CF78E4">
        <w:t xml:space="preserve"> years in rank, member of a BHI Department Search Committee, and member of the</w:t>
      </w:r>
      <w:r>
        <w:t xml:space="preserve"> school</w:t>
      </w:r>
      <w:r w:rsidRPr="00CF78E4">
        <w:t xml:space="preserve"> Academic Affairs and Budgetary Affairs committees.</w:t>
      </w:r>
      <w:r>
        <w:t xml:space="preserve"> She</w:t>
      </w:r>
      <w:r w:rsidRPr="00CF78E4">
        <w:t xml:space="preserve"> also provided sustained contributions to the regular curriculum enhancement activities of the MS and Ph.D. program, including carrying </w:t>
      </w:r>
      <w:r>
        <w:t>the normal share</w:t>
      </w:r>
      <w:r w:rsidRPr="00CF78E4">
        <w:t xml:space="preserve"> of service in the review of MS and Ph.D. candidates and contributing to the review of Ph.D. students and plans of study.</w:t>
      </w:r>
    </w:p>
    <w:p w14:paraId="33B22C77" w14:textId="5560AC44" w:rsidR="00CF78E4" w:rsidRDefault="00CF78E4" w:rsidP="00510BB5">
      <w:pPr>
        <w:ind w:firstLine="720"/>
      </w:pPr>
    </w:p>
    <w:p w14:paraId="78BDA123" w14:textId="463789B4" w:rsidR="00CF78E4" w:rsidRDefault="00CF78E4" w:rsidP="00510BB5">
      <w:pPr>
        <w:ind w:firstLine="720"/>
      </w:pPr>
      <w:r w:rsidRPr="00CF78E4">
        <w:rPr>
          <w:i/>
          <w:iCs/>
        </w:rPr>
        <w:t xml:space="preserve">The candidate’s record of service in rank has met the </w:t>
      </w:r>
      <w:r w:rsidR="00A64DEA">
        <w:rPr>
          <w:i/>
          <w:iCs/>
        </w:rPr>
        <w:t>D</w:t>
      </w:r>
      <w:r w:rsidRPr="00CF78E4">
        <w:rPr>
          <w:i/>
          <w:iCs/>
        </w:rPr>
        <w:t>CC</w:t>
      </w:r>
      <w:r w:rsidR="00A64DEA">
        <w:rPr>
          <w:i/>
          <w:iCs/>
        </w:rPr>
        <w:t xml:space="preserve">’s </w:t>
      </w:r>
      <w:r w:rsidRPr="00CF78E4">
        <w:rPr>
          <w:i/>
          <w:iCs/>
        </w:rPr>
        <w:t>expectations of satisfactory performance in this area. We expect this record to continue and increase in scope and impact as he moves to the next stage of his career.</w:t>
      </w:r>
    </w:p>
    <w:p w14:paraId="2476191B" w14:textId="61ADF73D" w:rsidR="00CF78E4" w:rsidRDefault="00CF78E4" w:rsidP="00510BB5">
      <w:pPr>
        <w:ind w:firstLine="720"/>
      </w:pPr>
    </w:p>
    <w:p w14:paraId="69F2B9DC" w14:textId="5BAA8A71" w:rsidR="00CF78E4" w:rsidRDefault="00784EAE" w:rsidP="00510BB5">
      <w:pPr>
        <w:ind w:firstLine="720"/>
      </w:pPr>
      <w:r w:rsidRPr="00784EAE">
        <w:t xml:space="preserve">In sum, my evaluation of the dossier is that </w:t>
      </w:r>
      <w:r>
        <w:t xml:space="preserve">Dr. </w:t>
      </w:r>
      <w:proofErr w:type="spellStart"/>
      <w:r>
        <w:t>Xerlis</w:t>
      </w:r>
      <w:proofErr w:type="spellEnd"/>
      <w:r w:rsidRPr="00784EAE">
        <w:t xml:space="preserve"> has achieved excellence in research and at least satisfactory performance in teaching and service. </w:t>
      </w:r>
      <w:r>
        <w:t>Her</w:t>
      </w:r>
      <w:r w:rsidRPr="00784EAE">
        <w:t xml:space="preserve"> accomplishments in rank show that </w:t>
      </w:r>
      <w:r w:rsidR="00A64DEA">
        <w:t>s</w:t>
      </w:r>
      <w:r w:rsidRPr="00784EAE">
        <w:t>he is on a strong upward trajectory</w:t>
      </w:r>
      <w:r>
        <w:t xml:space="preserve"> with an emerging national reputation</w:t>
      </w:r>
      <w:r w:rsidRPr="00784EAE">
        <w:t xml:space="preserve">, ready to make an even greater impact in the future and take on even greater responsibilities. I enthusiastically recommend that </w:t>
      </w:r>
      <w:r>
        <w:t>s</w:t>
      </w:r>
      <w:r w:rsidRPr="00784EAE">
        <w:t>he receive the award of tenure and promotion to Associate Professor.</w:t>
      </w:r>
    </w:p>
    <w:p w14:paraId="437CD1CF" w14:textId="2689BEB4" w:rsidR="00743A3A" w:rsidRDefault="00743A3A" w:rsidP="00743A3A"/>
    <w:p w14:paraId="14298231" w14:textId="77777777" w:rsidR="00743A3A" w:rsidRDefault="00743A3A" w:rsidP="00743A3A">
      <w:r>
        <w:t>Sincerely.</w:t>
      </w:r>
    </w:p>
    <w:p w14:paraId="177443B5" w14:textId="77777777" w:rsidR="00743A3A" w:rsidRDefault="00743A3A" w:rsidP="00743A3A">
      <w:pPr>
        <w:rPr>
          <w:rFonts w:ascii="Brush Script MT" w:eastAsia="Brush Script MT" w:hAnsi="Brush Script MT" w:cs="Brush Script MT"/>
          <w:sz w:val="40"/>
          <w:szCs w:val="40"/>
        </w:rPr>
      </w:pPr>
      <w:r w:rsidRPr="0077395C">
        <w:rPr>
          <w:rFonts w:ascii="Brush Script MT" w:eastAsia="Brush Script MT" w:hAnsi="Brush Script MT" w:cs="Brush Script MT"/>
          <w:sz w:val="40"/>
          <w:szCs w:val="40"/>
        </w:rPr>
        <w:t>Obi Kenobi, Department Chair</w:t>
      </w:r>
    </w:p>
    <w:p w14:paraId="0D65C454" w14:textId="49D479BA" w:rsidR="00743A3A" w:rsidRPr="00CF78E4" w:rsidRDefault="00743A3A" w:rsidP="00743A3A"/>
    <w:sectPr w:rsidR="00743A3A" w:rsidRPr="00CF78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9A09" w14:textId="77777777" w:rsidR="00C42972" w:rsidRDefault="00C42972" w:rsidP="00D73CEA">
      <w:r>
        <w:separator/>
      </w:r>
    </w:p>
  </w:endnote>
  <w:endnote w:type="continuationSeparator" w:id="0">
    <w:p w14:paraId="5064316D" w14:textId="77777777" w:rsidR="00C42972" w:rsidRDefault="00C42972" w:rsidP="00D7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86"/>
    <w:family w:val="script"/>
    <w:pitch w:val="variable"/>
    <w:sig w:usb0="01000887" w:usb1="090E0000" w:usb2="00000010" w:usb3="00000000" w:csb0="0025003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65C1" w14:textId="77777777" w:rsidR="00C42972" w:rsidRDefault="00C42972" w:rsidP="00D73CEA">
      <w:r>
        <w:separator/>
      </w:r>
    </w:p>
  </w:footnote>
  <w:footnote w:type="continuationSeparator" w:id="0">
    <w:p w14:paraId="1B0C8BE6" w14:textId="77777777" w:rsidR="00C42972" w:rsidRDefault="00C42972" w:rsidP="00D73CEA">
      <w:r>
        <w:continuationSeparator/>
      </w:r>
    </w:p>
  </w:footnote>
  <w:footnote w:id="1">
    <w:p w14:paraId="62F2AEFA" w14:textId="6A17AB2B" w:rsidR="00C6613E" w:rsidRDefault="00C6613E">
      <w:pPr>
        <w:pStyle w:val="FootnoteText"/>
      </w:pPr>
      <w:r w:rsidRPr="00C6613E">
        <w:rPr>
          <w:rStyle w:val="FootnoteReference"/>
          <w:color w:val="4472C4" w:themeColor="accent1"/>
        </w:rPr>
        <w:footnoteRef/>
      </w:r>
      <w:r w:rsidRPr="00C6613E">
        <w:rPr>
          <w:color w:val="4472C4" w:themeColor="accent1"/>
        </w:rPr>
        <w:t xml:space="preserve"> External funding</w:t>
      </w:r>
      <w:r>
        <w:rPr>
          <w:color w:val="4472C4" w:themeColor="accent1"/>
        </w:rPr>
        <w:t xml:space="preserve"> is not a university requirement, but</w:t>
      </w:r>
      <w:r w:rsidRPr="00C6613E">
        <w:rPr>
          <w:color w:val="4472C4" w:themeColor="accent1"/>
        </w:rPr>
        <w:t xml:space="preserve"> can be a </w:t>
      </w:r>
      <w:r>
        <w:rPr>
          <w:color w:val="4472C4" w:themeColor="accent1"/>
        </w:rPr>
        <w:t xml:space="preserve">school, </w:t>
      </w:r>
      <w:r w:rsidRPr="00C6613E">
        <w:rPr>
          <w:color w:val="4472C4" w:themeColor="accent1"/>
        </w:rPr>
        <w:t>department, or field-specifi</w:t>
      </w:r>
      <w:r>
        <w:rPr>
          <w:color w:val="4472C4" w:themeColor="accent1"/>
        </w:rPr>
        <w:t>c</w:t>
      </w:r>
      <w:r w:rsidRPr="00C6613E">
        <w:rPr>
          <w:color w:val="4472C4" w:themeColor="accent1"/>
        </w:rPr>
        <w:t xml:space="preserve"> requirement.  Chairs are obliged to comment on grant trajectory when it is applicable to a candidate’s case.</w:t>
      </w:r>
    </w:p>
  </w:footnote>
  <w:footnote w:id="2">
    <w:p w14:paraId="48753042" w14:textId="1538DB8B" w:rsidR="00D73CEA" w:rsidRPr="00D73CEA" w:rsidRDefault="00D73CEA">
      <w:pPr>
        <w:pStyle w:val="FootnoteText"/>
        <w:rPr>
          <w:i/>
          <w:iCs/>
        </w:rPr>
      </w:pPr>
      <w:r>
        <w:rPr>
          <w:rStyle w:val="FootnoteReference"/>
        </w:rPr>
        <w:footnoteRef/>
      </w:r>
      <w:r>
        <w:t xml:space="preserve"> </w:t>
      </w:r>
      <w:r w:rsidRPr="00D73CEA">
        <w:rPr>
          <w:color w:val="4472C4" w:themeColor="accent1"/>
        </w:rPr>
        <w:t xml:space="preserve">This sentence was in the original.  </w:t>
      </w:r>
      <w:r w:rsidRPr="00D73CEA">
        <w:rPr>
          <w:i/>
          <w:iCs/>
          <w:color w:val="4472C4" w:themeColor="accent1"/>
        </w:rPr>
        <w:t>STRONGLY recommend that if a candidate submits a CV</w:t>
      </w:r>
      <w:r w:rsidR="00C6613E">
        <w:rPr>
          <w:i/>
          <w:iCs/>
          <w:color w:val="4472C4" w:themeColor="accent1"/>
        </w:rPr>
        <w:t xml:space="preserve"> to the third year </w:t>
      </w:r>
      <w:proofErr w:type="gramStart"/>
      <w:r w:rsidR="00C6613E">
        <w:rPr>
          <w:i/>
          <w:iCs/>
          <w:color w:val="4472C4" w:themeColor="accent1"/>
        </w:rPr>
        <w:t xml:space="preserve">review </w:t>
      </w:r>
      <w:r w:rsidRPr="00D73CEA">
        <w:rPr>
          <w:i/>
          <w:iCs/>
          <w:color w:val="4472C4" w:themeColor="accent1"/>
        </w:rPr>
        <w:t xml:space="preserve"> in</w:t>
      </w:r>
      <w:proofErr w:type="gramEnd"/>
      <w:r w:rsidRPr="00D73CEA">
        <w:rPr>
          <w:i/>
          <w:iCs/>
          <w:color w:val="4472C4" w:themeColor="accent1"/>
        </w:rPr>
        <w:t xml:space="preserve"> an incorrect format, they re-do it properly </w:t>
      </w:r>
      <w:r>
        <w:rPr>
          <w:i/>
          <w:iCs/>
          <w:color w:val="4472C4" w:themeColor="accent1"/>
        </w:rPr>
        <w:t>before proceeding,</w:t>
      </w:r>
      <w:r w:rsidRPr="00D73CEA">
        <w:rPr>
          <w:i/>
          <w:iCs/>
          <w:color w:val="4472C4" w:themeColor="accent1"/>
        </w:rPr>
        <w:t xml:space="preserve"> or immediately after review.  </w:t>
      </w:r>
    </w:p>
  </w:footnote>
  <w:footnote w:id="3">
    <w:p w14:paraId="7D016EFB" w14:textId="666C01D7" w:rsidR="00C6613E" w:rsidRDefault="00C6613E">
      <w:pPr>
        <w:pStyle w:val="FootnoteText"/>
      </w:pPr>
      <w:r w:rsidRPr="00C6613E">
        <w:rPr>
          <w:rStyle w:val="FootnoteReference"/>
          <w:color w:val="4472C4" w:themeColor="accent1"/>
        </w:rPr>
        <w:footnoteRef/>
      </w:r>
      <w:r w:rsidRPr="00C6613E">
        <w:rPr>
          <w:color w:val="4472C4" w:themeColor="accent1"/>
        </w:rPr>
        <w:t xml:space="preserve"> Advising and mentorship can go into either ‘teaching’ or ‘research’ (or ‘service’) depending on the main thrust of the activity and the candidate’s area of excellence.</w:t>
      </w:r>
    </w:p>
  </w:footnote>
  <w:footnote w:id="4">
    <w:p w14:paraId="0BBBD504" w14:textId="7D1549A4" w:rsidR="00F8620F" w:rsidRDefault="00F8620F">
      <w:pPr>
        <w:pStyle w:val="FootnoteText"/>
      </w:pPr>
      <w:r w:rsidRPr="00F8620F">
        <w:rPr>
          <w:rStyle w:val="FootnoteReference"/>
          <w:color w:val="4472C4" w:themeColor="accent1"/>
        </w:rPr>
        <w:footnoteRef/>
      </w:r>
      <w:r w:rsidRPr="00F8620F">
        <w:rPr>
          <w:color w:val="4472C4" w:themeColor="accent1"/>
        </w:rPr>
        <w:t xml:space="preserve"> Yes, this is highly implausible.  Think about how you (and yo</w:t>
      </w:r>
      <w:r>
        <w:rPr>
          <w:color w:val="4472C4" w:themeColor="accent1"/>
        </w:rPr>
        <w:t>ur</w:t>
      </w:r>
      <w:r w:rsidRPr="00F8620F">
        <w:rPr>
          <w:color w:val="4472C4" w:themeColor="accent1"/>
        </w:rPr>
        <w:t xml:space="preserve"> candidate) can summarize their key work—what it contributes, advances, is innovative, etc.</w:t>
      </w:r>
    </w:p>
  </w:footnote>
  <w:footnote w:id="5">
    <w:p w14:paraId="62E2C213" w14:textId="1B66A239" w:rsidR="007A0E91" w:rsidRDefault="007A0E91">
      <w:pPr>
        <w:pStyle w:val="FootnoteText"/>
      </w:pPr>
      <w:r>
        <w:rPr>
          <w:rStyle w:val="FootnoteReference"/>
        </w:rPr>
        <w:footnoteRef/>
      </w:r>
      <w:r>
        <w:t xml:space="preserve"> </w:t>
      </w:r>
      <w:r w:rsidRPr="007A0E91">
        <w:rPr>
          <w:color w:val="4472C4" w:themeColor="accent1"/>
        </w:rPr>
        <w:t xml:space="preserve">Numerical summaries are not required although they can be </w:t>
      </w:r>
      <w:proofErr w:type="gramStart"/>
      <w:r w:rsidRPr="007A0E91">
        <w:rPr>
          <w:color w:val="4472C4" w:themeColor="accent1"/>
        </w:rPr>
        <w:t>useful—check</w:t>
      </w:r>
      <w:proofErr w:type="gramEnd"/>
      <w:r w:rsidRPr="007A0E91">
        <w:rPr>
          <w:color w:val="4472C4" w:themeColor="accent1"/>
        </w:rPr>
        <w:t xml:space="preserve"> to ensure there is consistency with candidate, CV, and primary committee wording.  Always precede a numerical summary with an indication of the topical area</w:t>
      </w:r>
      <w:r>
        <w:rPr>
          <w:color w:val="4472C4" w:themeColor="accent1"/>
        </w:rPr>
        <w:t xml:space="preserve"> (as was done here)</w:t>
      </w:r>
      <w:r w:rsidRPr="007A0E91">
        <w:rPr>
          <w:color w:val="4472C4" w:themeColor="accent1"/>
        </w:rPr>
        <w:t>.  An alternative is to spotlight key accomplishments</w:t>
      </w:r>
      <w:r>
        <w:t xml:space="preserve">.  </w:t>
      </w:r>
    </w:p>
  </w:footnote>
  <w:footnote w:id="6">
    <w:p w14:paraId="5ABA88CA" w14:textId="1ADB58FC" w:rsidR="007A0E91" w:rsidRDefault="007A0E91">
      <w:pPr>
        <w:pStyle w:val="FootnoteText"/>
      </w:pPr>
      <w:r w:rsidRPr="007A0E91">
        <w:rPr>
          <w:rStyle w:val="FootnoteReference"/>
          <w:color w:val="4472C4" w:themeColor="accent1"/>
        </w:rPr>
        <w:footnoteRef/>
      </w:r>
      <w:r w:rsidRPr="007A0E91">
        <w:rPr>
          <w:color w:val="4472C4" w:themeColor="accent1"/>
        </w:rPr>
        <w:t xml:space="preserve"> Citation numbers vary dramatically from field to field, and from (traditional) topic to (newly emerging) topic.</w:t>
      </w:r>
    </w:p>
  </w:footnote>
  <w:footnote w:id="7">
    <w:p w14:paraId="1B1113A7" w14:textId="2E7A66A2" w:rsidR="007A0E91" w:rsidRPr="007A0E91" w:rsidRDefault="007A0E91">
      <w:pPr>
        <w:pStyle w:val="FootnoteText"/>
      </w:pPr>
      <w:r w:rsidRPr="007A0E91">
        <w:rPr>
          <w:rStyle w:val="FootnoteReference"/>
          <w:color w:val="4472C4" w:themeColor="accent1"/>
        </w:rPr>
        <w:footnoteRef/>
      </w:r>
      <w:r w:rsidRPr="007A0E91">
        <w:rPr>
          <w:color w:val="4472C4" w:themeColor="accent1"/>
        </w:rPr>
        <w:t xml:space="preserve"> Pre-rank items can contribute to </w:t>
      </w:r>
      <w:r w:rsidRPr="007A0E91">
        <w:rPr>
          <w:i/>
          <w:iCs/>
          <w:color w:val="4472C4" w:themeColor="accent1"/>
        </w:rPr>
        <w:t>reputation</w:t>
      </w:r>
      <w:r w:rsidRPr="007A0E91">
        <w:rPr>
          <w:color w:val="4472C4" w:themeColor="accent1"/>
        </w:rPr>
        <w:t>.</w:t>
      </w:r>
    </w:p>
  </w:footnote>
  <w:footnote w:id="8">
    <w:p w14:paraId="667C5100" w14:textId="60611275" w:rsidR="0020309A" w:rsidRPr="0020309A" w:rsidRDefault="0020309A">
      <w:pPr>
        <w:pStyle w:val="FootnoteText"/>
      </w:pPr>
      <w:r w:rsidRPr="0020309A">
        <w:rPr>
          <w:rStyle w:val="FootnoteReference"/>
          <w:color w:val="4472C4" w:themeColor="accent1"/>
        </w:rPr>
        <w:footnoteRef/>
      </w:r>
      <w:r w:rsidRPr="0020309A">
        <w:rPr>
          <w:color w:val="4472C4" w:themeColor="accent1"/>
        </w:rPr>
        <w:t xml:space="preserve"> The original gave more quotes.  Please note, no </w:t>
      </w:r>
      <w:r w:rsidRPr="0020309A">
        <w:rPr>
          <w:i/>
          <w:iCs/>
          <w:color w:val="4472C4" w:themeColor="accent1"/>
        </w:rPr>
        <w:t xml:space="preserve">names </w:t>
      </w:r>
      <w:r w:rsidRPr="0020309A">
        <w:rPr>
          <w:color w:val="4472C4" w:themeColor="accent1"/>
        </w:rPr>
        <w:t>of external reviewers should be used.</w:t>
      </w:r>
      <w:r w:rsidR="00A64DEA">
        <w:rPr>
          <w:color w:val="4472C4" w:themeColor="accent1"/>
        </w:rPr>
        <w:t xml:space="preserve">  All reviewers can see the original letters.  </w:t>
      </w:r>
    </w:p>
  </w:footnote>
  <w:footnote w:id="9">
    <w:p w14:paraId="2A1F4ABB" w14:textId="179E0F1C" w:rsidR="003B4684" w:rsidRDefault="003B4684">
      <w:pPr>
        <w:pStyle w:val="FootnoteText"/>
      </w:pPr>
      <w:r>
        <w:rPr>
          <w:rStyle w:val="FootnoteReference"/>
        </w:rPr>
        <w:footnoteRef/>
      </w:r>
      <w:r>
        <w:t xml:space="preserve"> </w:t>
      </w:r>
      <w:r w:rsidRPr="003B4684">
        <w:rPr>
          <w:color w:val="4472C4" w:themeColor="accent1"/>
        </w:rPr>
        <w:t>The chair has the best ability to explain the context and reasoning for course assignments.  Committee members may draw incorrect conclusions from enrollment patterns.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076"/>
    <w:multiLevelType w:val="hybridMultilevel"/>
    <w:tmpl w:val="4340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B153C"/>
    <w:multiLevelType w:val="hybridMultilevel"/>
    <w:tmpl w:val="8B98A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85968">
    <w:abstractNumId w:val="1"/>
  </w:num>
  <w:num w:numId="2" w16cid:durableId="172729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75"/>
    <w:rsid w:val="00067A7D"/>
    <w:rsid w:val="001263AF"/>
    <w:rsid w:val="0014349E"/>
    <w:rsid w:val="00183266"/>
    <w:rsid w:val="0020309A"/>
    <w:rsid w:val="002A2E2A"/>
    <w:rsid w:val="002A41CD"/>
    <w:rsid w:val="002A5FA0"/>
    <w:rsid w:val="0031112D"/>
    <w:rsid w:val="00332451"/>
    <w:rsid w:val="00337DBB"/>
    <w:rsid w:val="003A46D5"/>
    <w:rsid w:val="003B4684"/>
    <w:rsid w:val="00400132"/>
    <w:rsid w:val="00404DEA"/>
    <w:rsid w:val="004317AF"/>
    <w:rsid w:val="00437184"/>
    <w:rsid w:val="00450FCA"/>
    <w:rsid w:val="00510BB5"/>
    <w:rsid w:val="005119BF"/>
    <w:rsid w:val="00514E70"/>
    <w:rsid w:val="0053066D"/>
    <w:rsid w:val="005802A4"/>
    <w:rsid w:val="00583E5A"/>
    <w:rsid w:val="00594539"/>
    <w:rsid w:val="005D72C0"/>
    <w:rsid w:val="00604A38"/>
    <w:rsid w:val="00651DD6"/>
    <w:rsid w:val="00653598"/>
    <w:rsid w:val="006D2606"/>
    <w:rsid w:val="00707326"/>
    <w:rsid w:val="00743A3A"/>
    <w:rsid w:val="0077395C"/>
    <w:rsid w:val="00784EAE"/>
    <w:rsid w:val="007A0E91"/>
    <w:rsid w:val="00827269"/>
    <w:rsid w:val="0088712C"/>
    <w:rsid w:val="00993A0B"/>
    <w:rsid w:val="009D4999"/>
    <w:rsid w:val="009F0C16"/>
    <w:rsid w:val="009F4748"/>
    <w:rsid w:val="00A016BB"/>
    <w:rsid w:val="00A3506E"/>
    <w:rsid w:val="00A43441"/>
    <w:rsid w:val="00A64DEA"/>
    <w:rsid w:val="00A8347E"/>
    <w:rsid w:val="00AC5C78"/>
    <w:rsid w:val="00AF1575"/>
    <w:rsid w:val="00BC0890"/>
    <w:rsid w:val="00BF372F"/>
    <w:rsid w:val="00BF6B35"/>
    <w:rsid w:val="00C213A0"/>
    <w:rsid w:val="00C42972"/>
    <w:rsid w:val="00C6613E"/>
    <w:rsid w:val="00C77206"/>
    <w:rsid w:val="00CF78E4"/>
    <w:rsid w:val="00D00BFE"/>
    <w:rsid w:val="00D114D9"/>
    <w:rsid w:val="00D21885"/>
    <w:rsid w:val="00D23752"/>
    <w:rsid w:val="00D472CA"/>
    <w:rsid w:val="00D73CEA"/>
    <w:rsid w:val="00D87DE5"/>
    <w:rsid w:val="00E52CA4"/>
    <w:rsid w:val="00E547CE"/>
    <w:rsid w:val="00E57C3A"/>
    <w:rsid w:val="00E95B47"/>
    <w:rsid w:val="00EB5875"/>
    <w:rsid w:val="00EC4098"/>
    <w:rsid w:val="00EE08F0"/>
    <w:rsid w:val="00F8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40292"/>
  <w15:chartTrackingRefBased/>
  <w15:docId w15:val="{8FB5BF24-64FF-804F-8FFC-316F2D21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A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4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autoRedefine/>
    <w:unhideWhenUsed/>
    <w:qFormat/>
    <w:rsid w:val="00C77206"/>
    <w:pPr>
      <w:keepNext/>
      <w:keepLines/>
      <w:spacing w:before="40"/>
      <w:outlineLvl w:val="3"/>
    </w:pPr>
    <w:rPr>
      <w:rFonts w:eastAsiaTheme="majorEastAsia" w:cstheme="majorBidi"/>
      <w:iCs/>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77206"/>
    <w:rPr>
      <w:rFonts w:eastAsiaTheme="majorEastAsia" w:cstheme="majorBidi"/>
      <w:iCs/>
      <w:color w:val="C00000"/>
      <w:sz w:val="20"/>
      <w:szCs w:val="20"/>
    </w:rPr>
  </w:style>
  <w:style w:type="paragraph" w:styleId="ListParagraph">
    <w:name w:val="List Paragraph"/>
    <w:basedOn w:val="Normal"/>
    <w:uiPriority w:val="34"/>
    <w:qFormat/>
    <w:rsid w:val="00AF1575"/>
    <w:pPr>
      <w:ind w:left="720"/>
      <w:contextualSpacing/>
    </w:pPr>
  </w:style>
  <w:style w:type="table" w:styleId="TableGrid">
    <w:name w:val="Table Grid"/>
    <w:basedOn w:val="TableNormal"/>
    <w:uiPriority w:val="39"/>
    <w:rsid w:val="0012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3CEA"/>
    <w:rPr>
      <w:sz w:val="20"/>
      <w:szCs w:val="20"/>
    </w:rPr>
  </w:style>
  <w:style w:type="character" w:customStyle="1" w:styleId="FootnoteTextChar">
    <w:name w:val="Footnote Text Char"/>
    <w:basedOn w:val="DefaultParagraphFont"/>
    <w:link w:val="FootnoteText"/>
    <w:uiPriority w:val="99"/>
    <w:semiHidden/>
    <w:rsid w:val="00D73CEA"/>
    <w:rPr>
      <w:sz w:val="20"/>
      <w:szCs w:val="20"/>
    </w:rPr>
  </w:style>
  <w:style w:type="character" w:styleId="FootnoteReference">
    <w:name w:val="footnote reference"/>
    <w:basedOn w:val="DefaultParagraphFont"/>
    <w:uiPriority w:val="99"/>
    <w:semiHidden/>
    <w:unhideWhenUsed/>
    <w:rsid w:val="00D73CEA"/>
    <w:rPr>
      <w:vertAlign w:val="superscript"/>
    </w:rPr>
  </w:style>
  <w:style w:type="character" w:customStyle="1" w:styleId="Heading2Char">
    <w:name w:val="Heading 2 Char"/>
    <w:basedOn w:val="DefaultParagraphFont"/>
    <w:link w:val="Heading2"/>
    <w:uiPriority w:val="9"/>
    <w:rsid w:val="00D114D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3A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3A3A"/>
    <w:pPr>
      <w:spacing w:before="480" w:line="276" w:lineRule="auto"/>
      <w:outlineLvl w:val="9"/>
    </w:pPr>
    <w:rPr>
      <w:b/>
      <w:bCs/>
      <w:sz w:val="28"/>
      <w:szCs w:val="28"/>
    </w:rPr>
  </w:style>
  <w:style w:type="paragraph" w:styleId="TOC2">
    <w:name w:val="toc 2"/>
    <w:basedOn w:val="Normal"/>
    <w:next w:val="Normal"/>
    <w:autoRedefine/>
    <w:uiPriority w:val="39"/>
    <w:unhideWhenUsed/>
    <w:rsid w:val="00743A3A"/>
    <w:pPr>
      <w:spacing w:before="120"/>
      <w:ind w:left="240"/>
    </w:pPr>
    <w:rPr>
      <w:rFonts w:cstheme="minorHAnsi"/>
      <w:b/>
      <w:bCs/>
      <w:sz w:val="22"/>
      <w:szCs w:val="22"/>
    </w:rPr>
  </w:style>
  <w:style w:type="character" w:styleId="Hyperlink">
    <w:name w:val="Hyperlink"/>
    <w:basedOn w:val="DefaultParagraphFont"/>
    <w:uiPriority w:val="99"/>
    <w:unhideWhenUsed/>
    <w:rsid w:val="00743A3A"/>
    <w:rPr>
      <w:color w:val="0563C1" w:themeColor="hyperlink"/>
      <w:u w:val="single"/>
    </w:rPr>
  </w:style>
  <w:style w:type="paragraph" w:styleId="TOC1">
    <w:name w:val="toc 1"/>
    <w:basedOn w:val="Normal"/>
    <w:next w:val="Normal"/>
    <w:autoRedefine/>
    <w:uiPriority w:val="39"/>
    <w:semiHidden/>
    <w:unhideWhenUsed/>
    <w:rsid w:val="00743A3A"/>
    <w:pPr>
      <w:spacing w:before="120"/>
    </w:pPr>
    <w:rPr>
      <w:rFonts w:cstheme="minorHAnsi"/>
      <w:b/>
      <w:bCs/>
      <w:i/>
      <w:iCs/>
    </w:rPr>
  </w:style>
  <w:style w:type="paragraph" w:styleId="TOC3">
    <w:name w:val="toc 3"/>
    <w:basedOn w:val="Normal"/>
    <w:next w:val="Normal"/>
    <w:autoRedefine/>
    <w:uiPriority w:val="39"/>
    <w:semiHidden/>
    <w:unhideWhenUsed/>
    <w:rsid w:val="00743A3A"/>
    <w:pPr>
      <w:ind w:left="480"/>
    </w:pPr>
    <w:rPr>
      <w:rFonts w:cstheme="minorHAnsi"/>
      <w:sz w:val="20"/>
      <w:szCs w:val="20"/>
    </w:rPr>
  </w:style>
  <w:style w:type="paragraph" w:styleId="TOC4">
    <w:name w:val="toc 4"/>
    <w:basedOn w:val="Normal"/>
    <w:next w:val="Normal"/>
    <w:autoRedefine/>
    <w:uiPriority w:val="39"/>
    <w:semiHidden/>
    <w:unhideWhenUsed/>
    <w:rsid w:val="00743A3A"/>
    <w:pPr>
      <w:ind w:left="720"/>
    </w:pPr>
    <w:rPr>
      <w:rFonts w:cstheme="minorHAnsi"/>
      <w:sz w:val="20"/>
      <w:szCs w:val="20"/>
    </w:rPr>
  </w:style>
  <w:style w:type="paragraph" w:styleId="TOC5">
    <w:name w:val="toc 5"/>
    <w:basedOn w:val="Normal"/>
    <w:next w:val="Normal"/>
    <w:autoRedefine/>
    <w:uiPriority w:val="39"/>
    <w:semiHidden/>
    <w:unhideWhenUsed/>
    <w:rsid w:val="00743A3A"/>
    <w:pPr>
      <w:ind w:left="960"/>
    </w:pPr>
    <w:rPr>
      <w:rFonts w:cstheme="minorHAnsi"/>
      <w:sz w:val="20"/>
      <w:szCs w:val="20"/>
    </w:rPr>
  </w:style>
  <w:style w:type="paragraph" w:styleId="TOC6">
    <w:name w:val="toc 6"/>
    <w:basedOn w:val="Normal"/>
    <w:next w:val="Normal"/>
    <w:autoRedefine/>
    <w:uiPriority w:val="39"/>
    <w:semiHidden/>
    <w:unhideWhenUsed/>
    <w:rsid w:val="00743A3A"/>
    <w:pPr>
      <w:ind w:left="1200"/>
    </w:pPr>
    <w:rPr>
      <w:rFonts w:cstheme="minorHAnsi"/>
      <w:sz w:val="20"/>
      <w:szCs w:val="20"/>
    </w:rPr>
  </w:style>
  <w:style w:type="paragraph" w:styleId="TOC7">
    <w:name w:val="toc 7"/>
    <w:basedOn w:val="Normal"/>
    <w:next w:val="Normal"/>
    <w:autoRedefine/>
    <w:uiPriority w:val="39"/>
    <w:semiHidden/>
    <w:unhideWhenUsed/>
    <w:rsid w:val="00743A3A"/>
    <w:pPr>
      <w:ind w:left="1440"/>
    </w:pPr>
    <w:rPr>
      <w:rFonts w:cstheme="minorHAnsi"/>
      <w:sz w:val="20"/>
      <w:szCs w:val="20"/>
    </w:rPr>
  </w:style>
  <w:style w:type="paragraph" w:styleId="TOC8">
    <w:name w:val="toc 8"/>
    <w:basedOn w:val="Normal"/>
    <w:next w:val="Normal"/>
    <w:autoRedefine/>
    <w:uiPriority w:val="39"/>
    <w:semiHidden/>
    <w:unhideWhenUsed/>
    <w:rsid w:val="00743A3A"/>
    <w:pPr>
      <w:ind w:left="1680"/>
    </w:pPr>
    <w:rPr>
      <w:rFonts w:cstheme="minorHAnsi"/>
      <w:sz w:val="20"/>
      <w:szCs w:val="20"/>
    </w:rPr>
  </w:style>
  <w:style w:type="paragraph" w:styleId="TOC9">
    <w:name w:val="toc 9"/>
    <w:basedOn w:val="Normal"/>
    <w:next w:val="Normal"/>
    <w:autoRedefine/>
    <w:uiPriority w:val="39"/>
    <w:semiHidden/>
    <w:unhideWhenUsed/>
    <w:rsid w:val="00743A3A"/>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D94552F53F234C902EEF3BFC2E30BB" ma:contentTypeVersion="11" ma:contentTypeDescription="Create a new document." ma:contentTypeScope="" ma:versionID="73ce0995ff9b374e49e6c9a90e42dcbc">
  <xsd:schema xmlns:xsd="http://www.w3.org/2001/XMLSchema" xmlns:xs="http://www.w3.org/2001/XMLSchema" xmlns:p="http://schemas.microsoft.com/office/2006/metadata/properties" xmlns:ns2="8295cda3-4533-4d6d-b31c-27bd03c4c357" xmlns:ns3="b38fe38b-0d12-4b6a-9b18-677e4630f85e" targetNamespace="http://schemas.microsoft.com/office/2006/metadata/properties" ma:root="true" ma:fieldsID="15a61aa8ea31c716629e4eba09fb4257" ns2:_="" ns3:_="">
    <xsd:import namespace="8295cda3-4533-4d6d-b31c-27bd03c4c357"/>
    <xsd:import namespace="b38fe38b-0d12-4b6a-9b18-677e4630f8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5cda3-4533-4d6d-b31c-27bd03c4c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fe38b-0d12-4b6a-9b18-677e4630f8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41F87-5AB5-1946-A154-BBD57968EC3A}">
  <ds:schemaRefs>
    <ds:schemaRef ds:uri="http://schemas.openxmlformats.org/officeDocument/2006/bibliography"/>
  </ds:schemaRefs>
</ds:datastoreItem>
</file>

<file path=customXml/itemProps2.xml><?xml version="1.0" encoding="utf-8"?>
<ds:datastoreItem xmlns:ds="http://schemas.openxmlformats.org/officeDocument/2006/customXml" ds:itemID="{36744F00-EE5A-4274-97D9-BE8EA564273C}"/>
</file>

<file path=customXml/itemProps3.xml><?xml version="1.0" encoding="utf-8"?>
<ds:datastoreItem xmlns:ds="http://schemas.openxmlformats.org/officeDocument/2006/customXml" ds:itemID="{0A27A5B6-99B8-4128-BEED-3B17C830163B}"/>
</file>

<file path=customXml/itemProps4.xml><?xml version="1.0" encoding="utf-8"?>
<ds:datastoreItem xmlns:ds="http://schemas.openxmlformats.org/officeDocument/2006/customXml" ds:itemID="{818DD226-6143-4EF9-AFF3-1F8DC259AAA5}"/>
</file>

<file path=docProps/app.xml><?xml version="1.0" encoding="utf-8"?>
<Properties xmlns="http://schemas.openxmlformats.org/officeDocument/2006/extended-properties" xmlns:vt="http://schemas.openxmlformats.org/officeDocument/2006/docPropsVTypes">
  <Template>Normal.dotm</Template>
  <TotalTime>0</TotalTime>
  <Pages>12</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 Rachel</dc:creator>
  <cp:keywords/>
  <dc:description/>
  <cp:lastModifiedBy>Applegate, Rachel</cp:lastModifiedBy>
  <cp:revision>2</cp:revision>
  <dcterms:created xsi:type="dcterms:W3CDTF">2022-05-13T13:55:00Z</dcterms:created>
  <dcterms:modified xsi:type="dcterms:W3CDTF">2022-05-13T13:55:00Z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0x010100CFD94552F53F234C902EEF3BFC2E30BB</vt:lpwstr>
  </property>
</Properties>
</file>